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4A8D" w14:textId="77777777" w:rsidR="00262ACC" w:rsidRDefault="00262ACC" w:rsidP="00262ACC">
      <w:pPr>
        <w:rPr>
          <w:rFonts w:ascii="TH SarabunPSK" w:hAnsi="TH SarabunPSK" w:cs="TH SarabunPSK"/>
          <w:b/>
          <w:bCs/>
          <w:sz w:val="32"/>
          <w:szCs w:val="32"/>
        </w:rPr>
      </w:pPr>
      <w:r w:rsidRPr="00262ACC">
        <w:rPr>
          <w:rFonts w:ascii="TH SarabunPSK" w:hAnsi="TH SarabunPSK" w:cs="TH SarabunPSK"/>
          <w:b/>
          <w:bCs/>
          <w:sz w:val="32"/>
          <w:szCs w:val="32"/>
        </w:rPr>
        <w:t>O1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262AC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2ACC">
        <w:rPr>
          <w:rFonts w:ascii="TH SarabunPSK" w:hAnsi="TH SarabunPSK" w:cs="TH SarabunPSK"/>
          <w:b/>
          <w:bCs/>
          <w:sz w:val="32"/>
          <w:szCs w:val="32"/>
          <w:cs/>
        </w:rPr>
        <w:t>คู่มือหรือมาตรฐานการ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ให้บริการ</w:t>
      </w:r>
    </w:p>
    <w:p w14:paraId="0FC712CB" w14:textId="29D4F335" w:rsidR="00FA4AFD" w:rsidRDefault="00215798" w:rsidP="00FA4AFD">
      <w:pPr>
        <w:rPr>
          <w:rFonts w:ascii="TH SarabunPSK" w:hAnsi="TH SarabunPSK" w:cs="TH SarabunPSK"/>
          <w:sz w:val="32"/>
          <w:szCs w:val="32"/>
        </w:rPr>
      </w:pPr>
      <w:r w:rsidRPr="00215798">
        <w:rPr>
          <w:rFonts w:ascii="TH SarabunPSK" w:hAnsi="TH SarabunPSK" w:cs="TH SarabunPSK" w:hint="cs"/>
          <w:sz w:val="32"/>
          <w:szCs w:val="32"/>
          <w:cs/>
        </w:rPr>
        <w:t xml:space="preserve">            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ที่มารับการบริการ เมื</w:t>
      </w:r>
      <w:r w:rsidR="001B369B">
        <w:rPr>
          <w:rFonts w:ascii="TH SarabunPSK" w:hAnsi="TH SarabunPSK" w:cs="TH SarabunPSK" w:hint="cs"/>
          <w:sz w:val="32"/>
          <w:szCs w:val="32"/>
          <w:cs/>
        </w:rPr>
        <w:t>่ออ่านกระบวนการขั้นตอนหรือแนวปฏิบัติ จะทราบระยะเวลา           และกระบวนการในการดำเนินงาน</w:t>
      </w:r>
      <w:r w:rsidR="00FA4AFD">
        <w:rPr>
          <w:rFonts w:ascii="TH SarabunPSK" w:hAnsi="TH SarabunPSK" w:cs="TH SarabunPSK" w:hint="cs"/>
          <w:sz w:val="32"/>
          <w:szCs w:val="32"/>
          <w:cs/>
        </w:rPr>
        <w:t xml:space="preserve"> การสิ้นสุดการบริการ โดยมีการเขียนแผนงานของการติดต่อไว้ให้ตรวจสอบดังต่อไปนี้</w:t>
      </w:r>
    </w:p>
    <w:p w14:paraId="2E537353" w14:textId="7B6B18D6" w:rsidR="008C44F1" w:rsidRPr="008F6013" w:rsidRDefault="00FA4AFD" w:rsidP="008C44F1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F601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ขั้นตอนการขอเอกสารทางการศึกษา</w:t>
      </w:r>
    </w:p>
    <w:p w14:paraId="56A4CFDD" w14:textId="77777777" w:rsidR="00F067EA" w:rsidRPr="00F067EA" w:rsidRDefault="00F067EA" w:rsidP="00F067EA">
      <w:pPr>
        <w:pStyle w:val="a3"/>
        <w:ind w:left="1188"/>
        <w:rPr>
          <w:rFonts w:ascii="TH SarabunPSK" w:hAnsi="TH SarabunPSK" w:cs="TH SarabunPSK"/>
          <w:sz w:val="16"/>
          <w:szCs w:val="16"/>
        </w:rPr>
      </w:pPr>
    </w:p>
    <w:p w14:paraId="6982F252" w14:textId="6A2DA5AC" w:rsidR="00FA4AFD" w:rsidRDefault="00F067EA" w:rsidP="00F067EA">
      <w:pPr>
        <w:pStyle w:val="a3"/>
        <w:ind w:left="1188" w:hanging="9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439A8FF" wp14:editId="7B9DA9AF">
            <wp:extent cx="5029902" cy="5401429"/>
            <wp:effectExtent l="0" t="0" r="0" b="889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540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4E128" w14:textId="29B967F1" w:rsidR="006448E3" w:rsidRDefault="006448E3" w:rsidP="006448E3">
      <w:pPr>
        <w:rPr>
          <w:rFonts w:ascii="TH SarabunPSK" w:hAnsi="TH SarabunPSK" w:cs="TH SarabunPSK"/>
          <w:sz w:val="32"/>
          <w:szCs w:val="32"/>
        </w:rPr>
      </w:pPr>
    </w:p>
    <w:p w14:paraId="1C72E6A7" w14:textId="094B1445" w:rsidR="006448E3" w:rsidRDefault="006448E3" w:rsidP="006448E3">
      <w:pPr>
        <w:rPr>
          <w:rFonts w:ascii="TH SarabunPSK" w:hAnsi="TH SarabunPSK" w:cs="TH SarabunPSK"/>
          <w:sz w:val="32"/>
          <w:szCs w:val="32"/>
        </w:rPr>
      </w:pPr>
    </w:p>
    <w:p w14:paraId="54D20BD6" w14:textId="191D00C3" w:rsidR="006448E3" w:rsidRDefault="006448E3" w:rsidP="006448E3">
      <w:pPr>
        <w:rPr>
          <w:rFonts w:ascii="TH SarabunPSK" w:hAnsi="TH SarabunPSK" w:cs="TH SarabunPSK"/>
          <w:sz w:val="32"/>
          <w:szCs w:val="32"/>
        </w:rPr>
      </w:pPr>
    </w:p>
    <w:p w14:paraId="08B30186" w14:textId="564E2C7F" w:rsidR="006448E3" w:rsidRDefault="006448E3" w:rsidP="006448E3">
      <w:pPr>
        <w:rPr>
          <w:rFonts w:ascii="TH SarabunPSK" w:hAnsi="TH SarabunPSK" w:cs="TH SarabunPSK"/>
          <w:sz w:val="32"/>
          <w:szCs w:val="32"/>
        </w:rPr>
      </w:pPr>
    </w:p>
    <w:p w14:paraId="55E9E940" w14:textId="09A62E86" w:rsidR="006448E3" w:rsidRDefault="006448E3" w:rsidP="006448E3">
      <w:pPr>
        <w:rPr>
          <w:rFonts w:ascii="TH SarabunPSK" w:hAnsi="TH SarabunPSK" w:cs="TH SarabunPSK"/>
          <w:sz w:val="32"/>
          <w:szCs w:val="32"/>
        </w:rPr>
      </w:pPr>
    </w:p>
    <w:p w14:paraId="47536EDF" w14:textId="142DE418" w:rsidR="006448E3" w:rsidRPr="008F6013" w:rsidRDefault="008C44F1" w:rsidP="008C44F1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F60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ขั้นตอนการทำวิทยานิพนธ์ระดับบัณฑิตศึกษา</w:t>
      </w:r>
    </w:p>
    <w:p w14:paraId="40D12BF1" w14:textId="77777777" w:rsidR="006448E3" w:rsidRDefault="00215798" w:rsidP="00262AC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EC68C6A" wp14:editId="6637DD6E">
            <wp:extent cx="2788689" cy="3924677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ขั้นตอนการทำวิทยานิพนธ์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" t="1443" r="3967" b="5479"/>
                    <a:stretch/>
                  </pic:blipFill>
                  <pic:spPr bwMode="auto">
                    <a:xfrm>
                      <a:off x="0" y="0"/>
                      <a:ext cx="2809121" cy="3953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8E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BA400A6" wp14:editId="0AA908C7">
            <wp:extent cx="2775677" cy="3895937"/>
            <wp:effectExtent l="0" t="0" r="571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ขั้นตอนการทำวิทยานิพนธ์2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" t="1939" r="2207" b="1764"/>
                    <a:stretch/>
                  </pic:blipFill>
                  <pic:spPr bwMode="auto">
                    <a:xfrm>
                      <a:off x="0" y="0"/>
                      <a:ext cx="2794405" cy="3922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48E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</w:t>
      </w:r>
    </w:p>
    <w:p w14:paraId="21AC2C0E" w14:textId="361E4B64" w:rsidR="00262ACC" w:rsidRPr="00262ACC" w:rsidRDefault="006448E3" w:rsidP="00262AC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21579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C2C2C53" wp14:editId="0FD7D6E1">
            <wp:extent cx="2731640" cy="3851049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ขั้นตอนการทำวิทยานิพนธ์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6" t="2768" r="1716" b="2595"/>
                    <a:stretch/>
                  </pic:blipFill>
                  <pic:spPr bwMode="auto">
                    <a:xfrm>
                      <a:off x="0" y="0"/>
                      <a:ext cx="2760413" cy="3891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22EA21" w14:textId="77777777" w:rsidR="00262ACC" w:rsidRDefault="00262ACC">
      <w:pPr>
        <w:rPr>
          <w:rFonts w:ascii="TH SarabunPSK" w:hAnsi="TH SarabunPSK" w:cs="TH SarabunPSK"/>
          <w:noProof/>
          <w:sz w:val="32"/>
          <w:szCs w:val="32"/>
        </w:rPr>
      </w:pPr>
    </w:p>
    <w:p w14:paraId="37FDF986" w14:textId="77777777" w:rsidR="008F6013" w:rsidRDefault="008F6013">
      <w:pPr>
        <w:rPr>
          <w:rFonts w:ascii="TH SarabunPSK" w:hAnsi="TH SarabunPSK" w:cs="TH SarabunPSK"/>
          <w:noProof/>
          <w:sz w:val="32"/>
          <w:szCs w:val="32"/>
        </w:rPr>
      </w:pPr>
    </w:p>
    <w:p w14:paraId="077CD40D" w14:textId="6DF8CDF6" w:rsidR="00262ACC" w:rsidRPr="008F6013" w:rsidRDefault="00A93B74" w:rsidP="00A93B74">
      <w:pPr>
        <w:pStyle w:val="a3"/>
        <w:numPr>
          <w:ilvl w:val="0"/>
          <w:numId w:val="2"/>
        </w:numPr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8F6013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lastRenderedPageBreak/>
        <w:t>แผนผังการทำวิทยานิพนธ์ (ระยะเวลาในการดำเนินงาน)</w:t>
      </w:r>
    </w:p>
    <w:p w14:paraId="7D024435" w14:textId="103C6289" w:rsidR="00A93B74" w:rsidRDefault="00A93B74" w:rsidP="00A93B7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A6EBAE0" wp14:editId="40D9903F">
            <wp:extent cx="2762001" cy="3784600"/>
            <wp:effectExtent l="0" t="0" r="635" b="6350"/>
            <wp:docPr id="9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" r="5145"/>
                    <a:stretch/>
                  </pic:blipFill>
                  <pic:spPr bwMode="auto">
                    <a:xfrm>
                      <a:off x="0" y="0"/>
                      <a:ext cx="2773649" cy="380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4C0B7C0" wp14:editId="115076AC">
            <wp:extent cx="2673350" cy="3699241"/>
            <wp:effectExtent l="0" t="0" r="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" t="3184" r="4842" b="3841"/>
                    <a:stretch/>
                  </pic:blipFill>
                  <pic:spPr bwMode="auto">
                    <a:xfrm>
                      <a:off x="0" y="0"/>
                      <a:ext cx="2686567" cy="371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9B6C0" w14:textId="53D13DD9" w:rsidR="00A93B74" w:rsidRPr="00A93B74" w:rsidRDefault="00A93B74" w:rsidP="00A93B74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C570044" wp14:editId="62F56A1C">
            <wp:extent cx="2749550" cy="3942557"/>
            <wp:effectExtent l="0" t="0" r="0" b="1270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42" cy="396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A4F4" w14:textId="1D3E9130" w:rsidR="00262ACC" w:rsidRDefault="00262ACC">
      <w:pPr>
        <w:rPr>
          <w:rFonts w:ascii="TH SarabunPSK" w:hAnsi="TH SarabunPSK" w:cs="TH SarabunPSK"/>
          <w:noProof/>
          <w:sz w:val="32"/>
          <w:szCs w:val="32"/>
        </w:rPr>
      </w:pPr>
    </w:p>
    <w:p w14:paraId="0454B2BC" w14:textId="68AD6890" w:rsidR="00A93B74" w:rsidRDefault="00FB0C6B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4523" wp14:editId="63162DF9">
                <wp:simplePos x="0" y="0"/>
                <wp:positionH relativeFrom="column">
                  <wp:posOffset>520700</wp:posOffset>
                </wp:positionH>
                <wp:positionV relativeFrom="paragraph">
                  <wp:posOffset>-66040</wp:posOffset>
                </wp:positionV>
                <wp:extent cx="5341620" cy="9829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5DB8A" w14:textId="77777777" w:rsidR="00FB0C6B" w:rsidRPr="009324E6" w:rsidRDefault="00FB0C6B" w:rsidP="00FB0C6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</w:rPr>
                            </w:pPr>
                            <w:bookmarkStart w:id="0" w:name="_GoBack"/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ข้อมูล ณ วันที่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7874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  <w:t>23</w:t>
                            </w:r>
                            <w:r w:rsidRPr="007874F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กุมภาพันธ์ 2565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2693EE5D" w14:textId="77777777" w:rsidR="00FB0C6B" w:rsidRPr="009324E6" w:rsidRDefault="00FB0C6B" w:rsidP="00FB0C6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</w:rPr>
                            </w:pP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ผู้ให้ข้อมูล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proofErr w:type="spellStart"/>
                            <w:r w:rsidRPr="007874F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>กมลวรรณ</w:t>
                            </w:r>
                            <w:proofErr w:type="spellEnd"/>
                            <w:r w:rsidRPr="007874F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ยังลือ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42C263A" w14:textId="77777777" w:rsidR="00FB0C6B" w:rsidRPr="009324E6" w:rsidRDefault="00FB0C6B" w:rsidP="00FB0C6B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นาง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>ละออ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u w:val="dotted"/>
                                <w:cs/>
                              </w:rPr>
                              <w:t xml:space="preserve">  แก้วสุวรรณ</w:t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u w:val="dotted"/>
                                <w:cs/>
                              </w:rPr>
                              <w:tab/>
                            </w:r>
                            <w:r w:rsidRPr="009324E6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(ผู้อำนวยการกอง)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pt;margin-top:-5.2pt;width:420.6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" fillcolor="white [3201]" strokeweight=".5pt">
                <v:textbox>
                  <w:txbxContent>
                    <w:p w14:paraId="0915DB8A" w14:textId="77777777" w:rsidR="00FB0C6B" w:rsidRPr="009324E6" w:rsidRDefault="00FB0C6B" w:rsidP="00FB0C6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</w:rPr>
                      </w:pPr>
                      <w:bookmarkStart w:id="1" w:name="_GoBack"/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ข้อมูล ณ วันที่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7874F6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  <w:t>23</w:t>
                      </w:r>
                      <w:r w:rsidRPr="007874F6"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  <w:cs/>
                        </w:rPr>
                        <w:t xml:space="preserve"> กุมภาพันธ์ 2565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2693EE5D" w14:textId="77777777" w:rsidR="00FB0C6B" w:rsidRPr="009324E6" w:rsidRDefault="00FB0C6B" w:rsidP="00FB0C6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</w:rPr>
                      </w:pP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ผู้ให้ข้อมูล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proofErr w:type="spellStart"/>
                      <w:r w:rsidRPr="007874F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>กมลวรรณ</w:t>
                      </w:r>
                      <w:proofErr w:type="spellEnd"/>
                      <w:r w:rsidRPr="007874F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 xml:space="preserve">  ยังลือ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</w:p>
                    <w:p w14:paraId="142C263A" w14:textId="77777777" w:rsidR="00FB0C6B" w:rsidRPr="009324E6" w:rsidRDefault="00FB0C6B" w:rsidP="00FB0C6B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dotted"/>
                          <w:cs/>
                        </w:rPr>
                        <w:t xml:space="preserve"> นาง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dotted"/>
                          <w:cs/>
                        </w:rPr>
                        <w:t>ละออ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u w:val="dotted"/>
                          <w:cs/>
                        </w:rPr>
                        <w:t xml:space="preserve">  แก้วสุวรรณ</w:t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u w:val="dotted"/>
                          <w:cs/>
                        </w:rPr>
                        <w:tab/>
                      </w:r>
                      <w:r w:rsidRPr="009324E6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(ผู้อำนวยการกอง)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237D420" w14:textId="62D04148" w:rsidR="001A2E77" w:rsidRDefault="001A2E77" w:rsidP="00FB4F5C">
      <w:pPr>
        <w:pStyle w:val="a3"/>
        <w:ind w:left="4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6A6558D2" w14:textId="4D0D5F2F" w:rsidR="001A2E77" w:rsidRDefault="001A2E77" w:rsidP="00FB4F5C">
      <w:pPr>
        <w:pStyle w:val="a3"/>
        <w:ind w:left="4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5096153" w14:textId="23E75910" w:rsidR="001A2E77" w:rsidRDefault="001A2E77" w:rsidP="00FB4F5C">
      <w:pPr>
        <w:pStyle w:val="a3"/>
        <w:ind w:left="42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sectPr w:rsidR="001A2E77" w:rsidSect="00854C51">
      <w:pgSz w:w="11906" w:h="16838"/>
      <w:pgMar w:top="1138" w:right="1382" w:bottom="893" w:left="152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4E8"/>
    <w:multiLevelType w:val="hybridMultilevel"/>
    <w:tmpl w:val="0E00885C"/>
    <w:lvl w:ilvl="0" w:tplc="6EE6D5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E8421DE"/>
    <w:multiLevelType w:val="hybridMultilevel"/>
    <w:tmpl w:val="31CE3BF6"/>
    <w:lvl w:ilvl="0" w:tplc="3E524C3C">
      <w:numFmt w:val="bullet"/>
      <w:lvlText w:val="-"/>
      <w:lvlJc w:val="left"/>
      <w:pPr>
        <w:ind w:left="13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18151AD1"/>
    <w:multiLevelType w:val="hybridMultilevel"/>
    <w:tmpl w:val="685C2A04"/>
    <w:lvl w:ilvl="0" w:tplc="1A0459CC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0C"/>
    <w:rsid w:val="000839AE"/>
    <w:rsid w:val="0012250C"/>
    <w:rsid w:val="001A2E77"/>
    <w:rsid w:val="001B369B"/>
    <w:rsid w:val="00215798"/>
    <w:rsid w:val="00262ACC"/>
    <w:rsid w:val="003A37C7"/>
    <w:rsid w:val="00406CE0"/>
    <w:rsid w:val="00434F18"/>
    <w:rsid w:val="004613C0"/>
    <w:rsid w:val="00593F34"/>
    <w:rsid w:val="00601DA3"/>
    <w:rsid w:val="006448E3"/>
    <w:rsid w:val="006E0C60"/>
    <w:rsid w:val="007A65A2"/>
    <w:rsid w:val="00854C51"/>
    <w:rsid w:val="008C44F1"/>
    <w:rsid w:val="008F6013"/>
    <w:rsid w:val="00A117B6"/>
    <w:rsid w:val="00A117FA"/>
    <w:rsid w:val="00A93B74"/>
    <w:rsid w:val="00B06BD0"/>
    <w:rsid w:val="00B83484"/>
    <w:rsid w:val="00D05F49"/>
    <w:rsid w:val="00DD2A67"/>
    <w:rsid w:val="00F067EA"/>
    <w:rsid w:val="00FA4AFD"/>
    <w:rsid w:val="00FB0C6B"/>
    <w:rsid w:val="00FB4F5C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CC"/>
    <w:pPr>
      <w:ind w:left="720"/>
      <w:contextualSpacing/>
    </w:pPr>
  </w:style>
  <w:style w:type="table" w:styleId="a4">
    <w:name w:val="Table Grid"/>
    <w:basedOn w:val="a1"/>
    <w:uiPriority w:val="39"/>
    <w:rsid w:val="00FB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01D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0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0C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ACC"/>
    <w:pPr>
      <w:ind w:left="720"/>
      <w:contextualSpacing/>
    </w:pPr>
  </w:style>
  <w:style w:type="table" w:styleId="a4">
    <w:name w:val="Table Grid"/>
    <w:basedOn w:val="a1"/>
    <w:uiPriority w:val="39"/>
    <w:rsid w:val="00FB4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601DA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0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0C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D34B9-141D-40C5-9B34-1D3990DC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BenzBK</cp:lastModifiedBy>
  <cp:revision>4</cp:revision>
  <cp:lastPrinted>2022-02-20T05:42:00Z</cp:lastPrinted>
  <dcterms:created xsi:type="dcterms:W3CDTF">2022-02-23T13:11:00Z</dcterms:created>
  <dcterms:modified xsi:type="dcterms:W3CDTF">2022-02-24T02:39:00Z</dcterms:modified>
</cp:coreProperties>
</file>