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0F6" w:rsidRPr="004230E1" w:rsidRDefault="00F471B7" w:rsidP="008C38CC">
      <w:pPr>
        <w:tabs>
          <w:tab w:val="left" w:pos="990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  <w:r w:rsidRPr="004230E1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>สรุป</w:t>
      </w:r>
      <w:r w:rsidR="00A606C5" w:rsidRPr="004230E1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>และประเมิน</w:t>
      </w:r>
      <w:r w:rsidRPr="004230E1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>ผลการเบิกจ่ายงบประมาณ</w:t>
      </w:r>
      <w:r w:rsidRPr="004230E1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>รายจ่าย</w:t>
      </w:r>
      <w:r w:rsidRPr="004230E1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>ประจำปีงบประมาณ พ.</w:t>
      </w:r>
      <w:r w:rsidRPr="004230E1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>ศ. 2565 ของสำนักงานอธิการบดี</w:t>
      </w:r>
      <w:r w:rsidR="000110F6" w:rsidRPr="004230E1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 xml:space="preserve"> </w:t>
      </w:r>
      <w:r w:rsidR="0086201B" w:rsidRPr="004230E1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>(</w:t>
      </w:r>
      <w:r w:rsidR="0086201B" w:rsidRPr="004230E1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>ข้อมูลจากระบบบริหารการเงินการคลังภาครัฐแบบอิ</w:t>
      </w:r>
      <w:r w:rsidR="00572614" w:rsidRPr="004230E1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>เล็กทรอนิกส์ ณ วันที่</w:t>
      </w:r>
      <w:r w:rsidR="00D10CAF" w:rsidRPr="004230E1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 xml:space="preserve"> </w:t>
      </w:r>
      <w:r w:rsidRPr="004230E1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>20</w:t>
      </w:r>
      <w:r w:rsidR="00F946B0" w:rsidRPr="004230E1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 xml:space="preserve"> กันยายน</w:t>
      </w:r>
      <w:r w:rsidR="0086201B" w:rsidRPr="004230E1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 xml:space="preserve"> 2565)</w:t>
      </w:r>
    </w:p>
    <w:p w:rsidR="008C38CC" w:rsidRPr="004230E1" w:rsidRDefault="008C38CC" w:rsidP="008C38CC">
      <w:pPr>
        <w:tabs>
          <w:tab w:val="left" w:pos="990"/>
        </w:tabs>
        <w:spacing w:after="0" w:line="240" w:lineRule="auto"/>
        <w:jc w:val="thaiDistribute"/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</w:pPr>
    </w:p>
    <w:p w:rsidR="008C38CC" w:rsidRPr="004230E1" w:rsidRDefault="00A606C5" w:rsidP="008C38CC">
      <w:pPr>
        <w:spacing w:after="0" w:line="240" w:lineRule="auto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  <w:r w:rsidRPr="004230E1">
        <w:rPr>
          <w:rFonts w:ascii="TH SarabunIT๙" w:hAnsi="TH SarabunIT๙" w:cs="TH SarabunIT๙"/>
          <w:spacing w:val="-10"/>
          <w:sz w:val="32"/>
          <w:szCs w:val="32"/>
          <w:cs/>
        </w:rPr>
        <w:t>ข้อมูล</w:t>
      </w:r>
      <w:r w:rsidRPr="004230E1">
        <w:rPr>
          <w:rFonts w:ascii="TH SarabunIT๙" w:hAnsi="TH SarabunIT๙" w:cs="TH SarabunIT๙" w:hint="cs"/>
          <w:spacing w:val="-10"/>
          <w:sz w:val="32"/>
          <w:szCs w:val="32"/>
          <w:cs/>
        </w:rPr>
        <w:t>จาก</w:t>
      </w:r>
      <w:r w:rsidR="008C38CC" w:rsidRPr="004230E1">
        <w:rPr>
          <w:rFonts w:ascii="TH SarabunIT๙" w:hAnsi="TH SarabunIT๙" w:cs="TH SarabunIT๙"/>
          <w:spacing w:val="-10"/>
          <w:sz w:val="32"/>
          <w:szCs w:val="32"/>
          <w:cs/>
        </w:rPr>
        <w:t>ระบบ</w:t>
      </w:r>
      <w:r w:rsidR="008C38CC" w:rsidRPr="004230E1">
        <w:rPr>
          <w:rFonts w:ascii="TH SarabunIT๙" w:hAnsi="TH SarabunIT๙" w:cs="TH SarabunIT๙" w:hint="cs"/>
          <w:spacing w:val="-10"/>
          <w:sz w:val="32"/>
          <w:szCs w:val="32"/>
          <w:cs/>
        </w:rPr>
        <w:t>ฯ</w:t>
      </w:r>
      <w:r w:rsidR="008C38CC" w:rsidRPr="004230E1">
        <w:rPr>
          <w:rFonts w:ascii="TH SarabunIT๙" w:hAnsi="TH SarabunIT๙" w:cs="TH SarabunIT๙"/>
          <w:spacing w:val="-10"/>
          <w:sz w:val="32"/>
          <w:szCs w:val="32"/>
          <w:cs/>
        </w:rPr>
        <w:t xml:space="preserve"> ณ วันที่ </w:t>
      </w:r>
      <w:r w:rsidR="008C38CC" w:rsidRPr="004230E1">
        <w:rPr>
          <w:rFonts w:ascii="TH SarabunIT๙" w:hAnsi="TH SarabunIT๙" w:cs="TH SarabunIT๙"/>
          <w:spacing w:val="-10"/>
          <w:sz w:val="32"/>
          <w:szCs w:val="32"/>
        </w:rPr>
        <w:t>20</w:t>
      </w:r>
      <w:r w:rsidR="008C38CC" w:rsidRPr="004230E1">
        <w:rPr>
          <w:rFonts w:ascii="TH SarabunIT๙" w:hAnsi="TH SarabunIT๙" w:cs="TH SarabunIT๙"/>
          <w:spacing w:val="-10"/>
          <w:sz w:val="32"/>
          <w:szCs w:val="32"/>
          <w:cs/>
        </w:rPr>
        <w:t xml:space="preserve"> </w:t>
      </w:r>
      <w:r w:rsidRPr="004230E1">
        <w:rPr>
          <w:rFonts w:ascii="TH SarabunIT๙" w:hAnsi="TH SarabunIT๙" w:cs="TH SarabunIT๙" w:hint="cs"/>
          <w:spacing w:val="-10"/>
          <w:sz w:val="32"/>
          <w:szCs w:val="32"/>
          <w:cs/>
        </w:rPr>
        <w:t>กันยายน</w:t>
      </w:r>
      <w:r w:rsidR="008C38CC" w:rsidRPr="004230E1">
        <w:rPr>
          <w:rFonts w:ascii="TH SarabunIT๙" w:hAnsi="TH SarabunIT๙" w:cs="TH SarabunIT๙"/>
          <w:spacing w:val="-10"/>
          <w:sz w:val="32"/>
          <w:szCs w:val="32"/>
          <w:cs/>
        </w:rPr>
        <w:t xml:space="preserve"> 2565</w:t>
      </w:r>
      <w:r w:rsidR="008C38CC" w:rsidRPr="004230E1">
        <w:rPr>
          <w:rFonts w:ascii="TH SarabunIT๙" w:hAnsi="TH SarabunIT๙" w:cs="TH SarabunIT๙" w:hint="cs"/>
          <w:b/>
          <w:bCs/>
          <w:spacing w:val="-10"/>
          <w:sz w:val="32"/>
          <w:szCs w:val="32"/>
          <w:cs/>
        </w:rPr>
        <w:t xml:space="preserve"> </w:t>
      </w:r>
      <w:r w:rsidR="008C38CC" w:rsidRPr="004230E1">
        <w:rPr>
          <w:rFonts w:ascii="TH SarabunIT๙" w:hAnsi="TH SarabunIT๙" w:cs="TH SarabunIT๙" w:hint="cs"/>
          <w:spacing w:val="-10"/>
          <w:sz w:val="32"/>
          <w:szCs w:val="32"/>
          <w:cs/>
        </w:rPr>
        <w:t>พบว่า</w:t>
      </w:r>
      <w:r w:rsidR="008C38CC" w:rsidRPr="004230E1">
        <w:rPr>
          <w:rFonts w:ascii="TH SarabunIT๙" w:hAnsi="TH SarabunIT๙" w:cs="TH SarabunIT๙"/>
          <w:spacing w:val="-10"/>
          <w:sz w:val="32"/>
          <w:szCs w:val="32"/>
          <w:cs/>
        </w:rPr>
        <w:t xml:space="preserve"> </w:t>
      </w:r>
    </w:p>
    <w:p w:rsidR="008C38CC" w:rsidRPr="004230E1" w:rsidRDefault="008C38CC" w:rsidP="008C38CC">
      <w:pPr>
        <w:spacing w:after="0" w:line="240" w:lineRule="auto"/>
        <w:ind w:firstLine="1620"/>
        <w:jc w:val="thaiDistribute"/>
        <w:rPr>
          <w:rFonts w:ascii="TH SarabunIT๙" w:hAnsi="TH SarabunIT๙" w:cs="TH SarabunIT๙"/>
          <w:spacing w:val="-4"/>
          <w:sz w:val="32"/>
          <w:szCs w:val="32"/>
          <w:cs/>
        </w:rPr>
      </w:pPr>
      <w:r w:rsidRPr="004230E1">
        <w:rPr>
          <w:rFonts w:ascii="TH SarabunIT๙" w:hAnsi="TH SarabunIT๙" w:cs="TH SarabunIT๙"/>
          <w:b/>
          <w:bCs/>
          <w:spacing w:val="-10"/>
          <w:sz w:val="32"/>
          <w:szCs w:val="32"/>
          <w:cs/>
        </w:rPr>
        <w:t>1.</w:t>
      </w:r>
      <w:r w:rsidRPr="004230E1">
        <w:rPr>
          <w:rFonts w:ascii="TH SarabunIT๙" w:hAnsi="TH SarabunIT๙" w:cs="TH SarabunIT๙" w:hint="cs"/>
          <w:b/>
          <w:bCs/>
          <w:spacing w:val="-10"/>
          <w:sz w:val="32"/>
          <w:szCs w:val="32"/>
          <w:cs/>
        </w:rPr>
        <w:t xml:space="preserve"> </w:t>
      </w:r>
      <w:r w:rsidR="00A606C5" w:rsidRPr="004230E1">
        <w:rPr>
          <w:rFonts w:ascii="TH SarabunIT๙" w:hAnsi="TH SarabunIT๙" w:cs="TH SarabunIT๙"/>
          <w:b/>
          <w:bCs/>
          <w:spacing w:val="-10"/>
          <w:sz w:val="32"/>
          <w:szCs w:val="32"/>
          <w:cs/>
        </w:rPr>
        <w:t>สำนักงานอธิการบดี</w:t>
      </w:r>
      <w:r w:rsidRPr="004230E1">
        <w:rPr>
          <w:rFonts w:ascii="TH SarabunIT๙" w:hAnsi="TH SarabunIT๙" w:cs="TH SarabunIT๙"/>
          <w:b/>
          <w:bCs/>
          <w:spacing w:val="-10"/>
          <w:sz w:val="32"/>
          <w:szCs w:val="32"/>
          <w:cs/>
        </w:rPr>
        <w:t>มีผลการเบิกจ่ายงบประมาณภาพรวม</w:t>
      </w:r>
      <w:r w:rsidRPr="004230E1">
        <w:rPr>
          <w:rFonts w:cs="Angsana New"/>
          <w:spacing w:val="-10"/>
          <w:cs/>
        </w:rPr>
        <w:t xml:space="preserve"> </w:t>
      </w:r>
      <w:r w:rsidRPr="004230E1">
        <w:rPr>
          <w:rFonts w:ascii="TH SarabunIT๙" w:hAnsi="TH SarabunIT๙" w:cs="TH SarabunIT๙" w:hint="cs"/>
          <w:b/>
          <w:bCs/>
          <w:spacing w:val="-10"/>
          <w:sz w:val="32"/>
          <w:szCs w:val="32"/>
          <w:cs/>
        </w:rPr>
        <w:t xml:space="preserve"> </w:t>
      </w:r>
      <w:r w:rsidR="0043228A" w:rsidRPr="004230E1">
        <w:rPr>
          <w:rFonts w:ascii="TH SarabunIT๙" w:hAnsi="TH SarabunIT๙" w:cs="TH SarabunIT๙"/>
          <w:b/>
          <w:bCs/>
          <w:spacing w:val="-10"/>
          <w:sz w:val="32"/>
          <w:szCs w:val="32"/>
          <w:cs/>
        </w:rPr>
        <w:t>84</w:t>
      </w:r>
      <w:r w:rsidR="0043228A" w:rsidRPr="004230E1">
        <w:rPr>
          <w:rFonts w:ascii="TH SarabunIT๙" w:hAnsi="TH SarabunIT๙" w:cs="TH SarabunIT๙" w:hint="cs"/>
          <w:b/>
          <w:bCs/>
          <w:spacing w:val="-10"/>
          <w:sz w:val="32"/>
          <w:szCs w:val="32"/>
          <w:cs/>
        </w:rPr>
        <w:t>,</w:t>
      </w:r>
      <w:r w:rsidR="0043228A" w:rsidRPr="004230E1">
        <w:rPr>
          <w:rFonts w:ascii="TH SarabunIT๙" w:hAnsi="TH SarabunIT๙" w:cs="TH SarabunIT๙"/>
          <w:b/>
          <w:bCs/>
          <w:spacing w:val="-10"/>
          <w:sz w:val="32"/>
          <w:szCs w:val="32"/>
          <w:cs/>
        </w:rPr>
        <w:t>813</w:t>
      </w:r>
      <w:r w:rsidR="0043228A" w:rsidRPr="004230E1">
        <w:rPr>
          <w:rFonts w:ascii="TH SarabunIT๙" w:hAnsi="TH SarabunIT๙" w:cs="TH SarabunIT๙" w:hint="cs"/>
          <w:b/>
          <w:bCs/>
          <w:spacing w:val="-10"/>
          <w:sz w:val="32"/>
          <w:szCs w:val="32"/>
          <w:cs/>
        </w:rPr>
        <w:t>,</w:t>
      </w:r>
      <w:r w:rsidR="0043228A" w:rsidRPr="004230E1">
        <w:rPr>
          <w:rFonts w:ascii="TH SarabunIT๙" w:hAnsi="TH SarabunIT๙" w:cs="TH SarabunIT๙"/>
          <w:b/>
          <w:bCs/>
          <w:spacing w:val="-10"/>
          <w:sz w:val="32"/>
          <w:szCs w:val="32"/>
          <w:cs/>
        </w:rPr>
        <w:t>336.62</w:t>
      </w:r>
      <w:r w:rsidRPr="004230E1">
        <w:rPr>
          <w:rFonts w:ascii="TH SarabunIT๙" w:hAnsi="TH SarabunIT๙" w:cs="TH SarabunIT๙"/>
          <w:b/>
          <w:bCs/>
          <w:spacing w:val="-10"/>
          <w:sz w:val="32"/>
          <w:szCs w:val="32"/>
          <w:cs/>
        </w:rPr>
        <w:t xml:space="preserve"> บาท </w:t>
      </w:r>
      <w:r w:rsidR="001E3E0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</w:t>
      </w:r>
      <w:bookmarkStart w:id="0" w:name="_GoBack"/>
      <w:bookmarkEnd w:id="0"/>
      <w:r w:rsidRPr="004230E1">
        <w:rPr>
          <w:rFonts w:ascii="TH SarabunIT๙" w:hAnsi="TH SarabunIT๙" w:cs="TH SarabunIT๙"/>
          <w:b/>
          <w:bCs/>
          <w:sz w:val="32"/>
          <w:szCs w:val="32"/>
          <w:cs/>
        </w:rPr>
        <w:t>(</w:t>
      </w:r>
      <w:r w:rsidR="0043228A" w:rsidRPr="004230E1">
        <w:rPr>
          <w:rFonts w:ascii="TH SarabunIT๙" w:hAnsi="TH SarabunIT๙" w:cs="TH SarabunIT๙"/>
          <w:b/>
          <w:bCs/>
          <w:sz w:val="32"/>
          <w:szCs w:val="32"/>
          <w:cs/>
        </w:rPr>
        <w:t>แปดสิบสี่ล้านแปดแสนหนึ่งหมื่นสามพันสามร้อยสามสิบหกบาทหกสิบสองสตางค์</w:t>
      </w:r>
      <w:r w:rsidRPr="004230E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) </w:t>
      </w:r>
      <w:r w:rsidRPr="004230E1">
        <w:rPr>
          <w:rFonts w:ascii="TH SarabunIT๙" w:hAnsi="TH SarabunIT๙" w:cs="TH SarabunIT๙" w:hint="cs"/>
          <w:b/>
          <w:bCs/>
          <w:sz w:val="32"/>
          <w:szCs w:val="32"/>
          <w:cs/>
        </w:rPr>
        <w:t>โดยผลการเบิกจ่ายในภาพรวม</w:t>
      </w:r>
      <w:r w:rsidRPr="004230E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คิดเป็นร้อยละ </w:t>
      </w:r>
      <w:r w:rsidR="0043228A" w:rsidRPr="004230E1">
        <w:rPr>
          <w:rFonts w:ascii="TH SarabunIT๙" w:hAnsi="TH SarabunIT๙" w:cs="TH SarabunIT๙"/>
          <w:b/>
          <w:bCs/>
          <w:sz w:val="32"/>
          <w:szCs w:val="32"/>
        </w:rPr>
        <w:t>85</w:t>
      </w:r>
      <w:r w:rsidRPr="004230E1"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="0043228A" w:rsidRPr="004230E1">
        <w:rPr>
          <w:rFonts w:ascii="TH SarabunIT๙" w:hAnsi="TH SarabunIT๙" w:cs="TH SarabunIT๙"/>
          <w:b/>
          <w:bCs/>
          <w:sz w:val="32"/>
          <w:szCs w:val="32"/>
        </w:rPr>
        <w:t>05</w:t>
      </w:r>
      <w:r w:rsidRPr="004230E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4230E1">
        <w:rPr>
          <w:rFonts w:ascii="TH SarabunIT๙" w:hAnsi="TH SarabunIT๙" w:cs="TH SarabunIT๙" w:hint="cs"/>
          <w:b/>
          <w:bCs/>
          <w:sz w:val="32"/>
          <w:szCs w:val="32"/>
          <w:cs/>
        </w:rPr>
        <w:t>เมื่อเทียบกับงบประมาณตามพระราชบัญญัติงบประมาณประจำปีงบประมาณ พ.ศ. 2565</w:t>
      </w:r>
      <w:r w:rsidRPr="004230E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4230E1">
        <w:rPr>
          <w:rFonts w:ascii="TH SarabunIT๙" w:hAnsi="TH SarabunIT๙" w:cs="TH SarabunIT๙" w:hint="cs"/>
          <w:spacing w:val="-4"/>
          <w:sz w:val="32"/>
          <w:szCs w:val="32"/>
          <w:cs/>
        </w:rPr>
        <w:t>โดยมีรายละเอียดของการประเมินผลดังต่อไปนี้</w:t>
      </w:r>
    </w:p>
    <w:p w:rsidR="008C38CC" w:rsidRPr="004230E1" w:rsidRDefault="008C38CC" w:rsidP="008C38CC">
      <w:pPr>
        <w:spacing w:after="0" w:line="240" w:lineRule="auto"/>
        <w:ind w:firstLine="1890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 w:rsidRPr="004230E1">
        <w:rPr>
          <w:rFonts w:ascii="TH SarabunIT๙" w:hAnsi="TH SarabunIT๙" w:cs="TH SarabunIT๙" w:hint="cs"/>
          <w:sz w:val="32"/>
          <w:szCs w:val="32"/>
          <w:cs/>
        </w:rPr>
        <w:t>1.1 การประเมินผล</w:t>
      </w:r>
      <w:r w:rsidRPr="004230E1">
        <w:rPr>
          <w:rFonts w:ascii="TH SarabunIT๙" w:hAnsi="TH SarabunIT๙" w:cs="TH SarabunIT๙"/>
          <w:spacing w:val="-6"/>
          <w:sz w:val="32"/>
          <w:szCs w:val="32"/>
          <w:cs/>
        </w:rPr>
        <w:t>เทียบเกณฑ์ตามมาตรการ</w:t>
      </w:r>
      <w:r w:rsidRPr="004230E1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การเร่งรัดการเบิกจ่ายงบประมาณและ     การใช้จ่ายภาครัฐ </w:t>
      </w:r>
      <w:r w:rsidRPr="004230E1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ประจำปีงบประมาณ พ.ศ. ๒๕๖5 </w:t>
      </w:r>
    </w:p>
    <w:p w:rsidR="008C38CC" w:rsidRPr="004230E1" w:rsidRDefault="008C38CC" w:rsidP="008C38CC">
      <w:pPr>
        <w:spacing w:after="0" w:line="240" w:lineRule="auto"/>
        <w:ind w:firstLine="2160"/>
        <w:jc w:val="thaiDistribute"/>
        <w:rPr>
          <w:rFonts w:ascii="TH SarabunIT๙" w:hAnsi="TH SarabunIT๙" w:cs="TH SarabunIT๙"/>
          <w:b/>
          <w:bCs/>
          <w:spacing w:val="-4"/>
          <w:sz w:val="32"/>
          <w:szCs w:val="32"/>
          <w:u w:val="single"/>
        </w:rPr>
      </w:pPr>
      <w:r w:rsidRPr="004230E1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  1.1.1 ด้านการเบิกจ่าย </w:t>
      </w:r>
      <w:r w:rsidRPr="004230E1">
        <w:rPr>
          <w:rFonts w:ascii="TH SarabunIT๙" w:hAnsi="TH SarabunIT๙" w:cs="TH SarabunIT๙"/>
          <w:spacing w:val="-6"/>
          <w:sz w:val="32"/>
          <w:szCs w:val="32"/>
          <w:cs/>
        </w:rPr>
        <w:t>พบว่า</w:t>
      </w:r>
      <w:r w:rsidRPr="004230E1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 xml:space="preserve"> </w:t>
      </w:r>
      <w:r w:rsidR="00A606C5" w:rsidRPr="004230E1">
        <w:rPr>
          <w:rFonts w:ascii="TH SarabunIT๙" w:hAnsi="TH SarabunIT๙" w:cs="TH SarabunIT๙" w:hint="cs"/>
          <w:spacing w:val="-6"/>
          <w:sz w:val="32"/>
          <w:szCs w:val="32"/>
          <w:cs/>
        </w:rPr>
        <w:t>สำนักงานอธิการบดี</w:t>
      </w:r>
      <w:r w:rsidRPr="004230E1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มี</w:t>
      </w:r>
      <w:r w:rsidRPr="004230E1">
        <w:rPr>
          <w:rFonts w:ascii="TH SarabunIT๙" w:hAnsi="TH SarabunIT๙" w:cs="TH SarabunIT๙"/>
          <w:spacing w:val="-6"/>
          <w:sz w:val="32"/>
          <w:szCs w:val="32"/>
          <w:cs/>
        </w:rPr>
        <w:t>ผลการเบิกจ่าย</w:t>
      </w:r>
      <w:r w:rsidRPr="004230E1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ในภาพรวม </w:t>
      </w:r>
      <w:r w:rsidR="0043228A" w:rsidRPr="004230E1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    </w:t>
      </w:r>
      <w:r w:rsidRPr="004230E1">
        <w:rPr>
          <w:rFonts w:ascii="TH SarabunIT๙" w:hAnsi="TH SarabunIT๙" w:cs="TH SarabunIT๙"/>
          <w:spacing w:val="-14"/>
          <w:sz w:val="32"/>
          <w:szCs w:val="32"/>
          <w:u w:val="single"/>
          <w:cs/>
        </w:rPr>
        <w:t>ต่ำกว่า</w:t>
      </w:r>
      <w:r w:rsidRPr="004230E1">
        <w:rPr>
          <w:rFonts w:ascii="TH SarabunIT๙" w:hAnsi="TH SarabunIT๙" w:cs="TH SarabunIT๙"/>
          <w:b/>
          <w:bCs/>
          <w:spacing w:val="-14"/>
          <w:sz w:val="32"/>
          <w:szCs w:val="32"/>
          <w:cs/>
        </w:rPr>
        <w:t xml:space="preserve"> </w:t>
      </w:r>
      <w:r w:rsidRPr="004230E1">
        <w:rPr>
          <w:rFonts w:ascii="TH SarabunIT๙" w:hAnsi="TH SarabunIT๙" w:cs="TH SarabunIT๙" w:hint="cs"/>
          <w:spacing w:val="-14"/>
          <w:sz w:val="32"/>
          <w:szCs w:val="32"/>
          <w:cs/>
        </w:rPr>
        <w:t>เกณฑ์</w:t>
      </w:r>
      <w:r w:rsidRPr="004230E1">
        <w:rPr>
          <w:rFonts w:ascii="TH SarabunIT๙" w:hAnsi="TH SarabunIT๙" w:cs="TH SarabunIT๙"/>
          <w:spacing w:val="-14"/>
          <w:sz w:val="32"/>
          <w:szCs w:val="32"/>
          <w:cs/>
        </w:rPr>
        <w:t xml:space="preserve">ที่กำหนดในไตรมาสที่ </w:t>
      </w:r>
      <w:r w:rsidRPr="004230E1">
        <w:rPr>
          <w:rFonts w:ascii="TH SarabunIT๙" w:hAnsi="TH SarabunIT๙" w:cs="TH SarabunIT๙"/>
          <w:spacing w:val="-14"/>
          <w:sz w:val="32"/>
          <w:szCs w:val="32"/>
        </w:rPr>
        <w:t>4</w:t>
      </w:r>
      <w:r w:rsidRPr="004230E1">
        <w:rPr>
          <w:rFonts w:ascii="TH SarabunIT๙" w:hAnsi="TH SarabunIT๙" w:cs="TH SarabunIT๙"/>
          <w:spacing w:val="-14"/>
          <w:sz w:val="32"/>
          <w:szCs w:val="32"/>
          <w:cs/>
        </w:rPr>
        <w:t xml:space="preserve"> </w:t>
      </w:r>
      <w:bookmarkStart w:id="1" w:name="OLE_LINK1"/>
      <w:bookmarkStart w:id="2" w:name="OLE_LINK2"/>
      <w:r w:rsidRPr="004230E1">
        <w:rPr>
          <w:rFonts w:ascii="TH SarabunIT๙" w:hAnsi="TH SarabunIT๙" w:cs="TH SarabunIT๙"/>
          <w:spacing w:val="-14"/>
          <w:sz w:val="32"/>
          <w:szCs w:val="32"/>
          <w:cs/>
        </w:rPr>
        <w:t>ร้อยละ</w:t>
      </w:r>
      <w:r w:rsidRPr="004230E1">
        <w:rPr>
          <w:rFonts w:ascii="TH SarabunIT๙" w:hAnsi="TH SarabunIT๙" w:cs="TH SarabunIT๙" w:hint="cs"/>
          <w:spacing w:val="-14"/>
          <w:sz w:val="32"/>
          <w:szCs w:val="32"/>
          <w:cs/>
        </w:rPr>
        <w:t xml:space="preserve"> </w:t>
      </w:r>
      <w:r w:rsidR="0043228A" w:rsidRPr="004230E1">
        <w:rPr>
          <w:rFonts w:ascii="TH SarabunIT๙" w:hAnsi="TH SarabunIT๙" w:cs="TH SarabunIT๙"/>
          <w:spacing w:val="-14"/>
          <w:sz w:val="32"/>
          <w:szCs w:val="32"/>
        </w:rPr>
        <w:t>7</w:t>
      </w:r>
      <w:r w:rsidRPr="004230E1">
        <w:rPr>
          <w:rFonts w:ascii="TH SarabunIT๙" w:hAnsi="TH SarabunIT๙" w:cs="TH SarabunIT๙" w:hint="cs"/>
          <w:spacing w:val="-14"/>
          <w:sz w:val="32"/>
          <w:szCs w:val="32"/>
          <w:cs/>
        </w:rPr>
        <w:t>.</w:t>
      </w:r>
      <w:r w:rsidR="0043228A" w:rsidRPr="004230E1">
        <w:rPr>
          <w:rFonts w:ascii="TH SarabunIT๙" w:hAnsi="TH SarabunIT๙" w:cs="TH SarabunIT๙"/>
          <w:spacing w:val="-14"/>
          <w:sz w:val="32"/>
          <w:szCs w:val="32"/>
        </w:rPr>
        <w:t>95</w:t>
      </w:r>
      <w:r w:rsidRPr="004230E1">
        <w:rPr>
          <w:rFonts w:ascii="TH SarabunIT๙" w:hAnsi="TH SarabunIT๙" w:cs="TH SarabunIT๙" w:hint="cs"/>
          <w:spacing w:val="-14"/>
          <w:sz w:val="32"/>
          <w:szCs w:val="32"/>
          <w:cs/>
        </w:rPr>
        <w:t xml:space="preserve"> คิดเป็นจำนวนเงินทั้งสิ้น </w:t>
      </w:r>
      <w:r w:rsidR="00BF233D" w:rsidRPr="004230E1">
        <w:rPr>
          <w:rFonts w:ascii="TH SarabunIT๙" w:hAnsi="TH SarabunIT๙" w:cs="TH SarabunIT๙"/>
          <w:spacing w:val="-14"/>
          <w:sz w:val="32"/>
          <w:szCs w:val="32"/>
          <w:cs/>
        </w:rPr>
        <w:t>7</w:t>
      </w:r>
      <w:r w:rsidR="00BF233D" w:rsidRPr="004230E1">
        <w:rPr>
          <w:rFonts w:ascii="TH SarabunIT๙" w:hAnsi="TH SarabunIT๙" w:cs="TH SarabunIT๙" w:hint="cs"/>
          <w:spacing w:val="-14"/>
          <w:sz w:val="32"/>
          <w:szCs w:val="32"/>
          <w:cs/>
        </w:rPr>
        <w:t>,</w:t>
      </w:r>
      <w:r w:rsidR="00BF233D" w:rsidRPr="004230E1">
        <w:rPr>
          <w:rFonts w:ascii="TH SarabunIT๙" w:hAnsi="TH SarabunIT๙" w:cs="TH SarabunIT๙"/>
          <w:spacing w:val="-14"/>
          <w:sz w:val="32"/>
          <w:szCs w:val="32"/>
          <w:cs/>
        </w:rPr>
        <w:t>928</w:t>
      </w:r>
      <w:r w:rsidR="00BF233D" w:rsidRPr="004230E1">
        <w:rPr>
          <w:rFonts w:ascii="TH SarabunIT๙" w:hAnsi="TH SarabunIT๙" w:cs="TH SarabunIT๙" w:hint="cs"/>
          <w:spacing w:val="-14"/>
          <w:sz w:val="32"/>
          <w:szCs w:val="32"/>
          <w:cs/>
        </w:rPr>
        <w:t>,</w:t>
      </w:r>
      <w:r w:rsidR="00BF233D" w:rsidRPr="004230E1">
        <w:rPr>
          <w:rFonts w:ascii="TH SarabunIT๙" w:hAnsi="TH SarabunIT๙" w:cs="TH SarabunIT๙"/>
          <w:spacing w:val="-14"/>
          <w:sz w:val="32"/>
          <w:szCs w:val="32"/>
          <w:cs/>
        </w:rPr>
        <w:t>135.62</w:t>
      </w:r>
      <w:r w:rsidRPr="004230E1">
        <w:rPr>
          <w:rFonts w:ascii="TH SarabunIT๙" w:hAnsi="TH SarabunIT๙" w:cs="TH SarabunIT๙" w:hint="cs"/>
          <w:spacing w:val="-14"/>
          <w:sz w:val="32"/>
          <w:szCs w:val="32"/>
          <w:cs/>
        </w:rPr>
        <w:t xml:space="preserve"> บาท </w:t>
      </w:r>
      <w:r w:rsidRPr="004230E1">
        <w:rPr>
          <w:rFonts w:ascii="TH SarabunIT๙" w:hAnsi="TH SarabunIT๙" w:cs="TH SarabunIT๙" w:hint="cs"/>
          <w:sz w:val="32"/>
          <w:szCs w:val="32"/>
          <w:cs/>
        </w:rPr>
        <w:t>(</w:t>
      </w:r>
      <w:r w:rsidR="00BF233D" w:rsidRPr="004230E1">
        <w:rPr>
          <w:rFonts w:ascii="TH SarabunIT๙" w:hAnsi="TH SarabunIT๙" w:cs="TH SarabunIT๙"/>
          <w:sz w:val="32"/>
          <w:szCs w:val="32"/>
          <w:cs/>
        </w:rPr>
        <w:t>เจ็ดล้านเก้าแสนสองหมื่นแปดพันหนึ่งร้อยสามสิบห้าบาทหกสิบสองสตางค์</w:t>
      </w:r>
      <w:r w:rsidRPr="004230E1">
        <w:rPr>
          <w:rFonts w:ascii="TH SarabunIT๙" w:hAnsi="TH SarabunIT๙" w:cs="TH SarabunIT๙" w:hint="cs"/>
          <w:sz w:val="32"/>
          <w:szCs w:val="32"/>
          <w:cs/>
        </w:rPr>
        <w:t>)</w:t>
      </w:r>
      <w:bookmarkEnd w:id="1"/>
      <w:bookmarkEnd w:id="2"/>
    </w:p>
    <w:p w:rsidR="008C38CC" w:rsidRPr="004230E1" w:rsidRDefault="008C38CC" w:rsidP="008C38CC">
      <w:pPr>
        <w:spacing w:after="0" w:line="240" w:lineRule="auto"/>
        <w:ind w:firstLine="2340"/>
        <w:jc w:val="thaiDistribute"/>
        <w:rPr>
          <w:rFonts w:ascii="TH SarabunIT๙" w:hAnsi="TH SarabunIT๙" w:cs="TH SarabunIT๙"/>
          <w:spacing w:val="-6"/>
          <w:sz w:val="32"/>
          <w:szCs w:val="32"/>
          <w:u w:val="single"/>
          <w:cs/>
        </w:rPr>
      </w:pPr>
      <w:r w:rsidRPr="004230E1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1.1.2 ด้านการใช้จ่าย พบว่า </w:t>
      </w:r>
      <w:r w:rsidR="00A606C5" w:rsidRPr="004230E1">
        <w:rPr>
          <w:rFonts w:ascii="TH SarabunIT๙" w:hAnsi="TH SarabunIT๙" w:cs="TH SarabunIT๙" w:hint="cs"/>
          <w:spacing w:val="-6"/>
          <w:sz w:val="32"/>
          <w:szCs w:val="32"/>
          <w:cs/>
        </w:rPr>
        <w:t>สำนักงานอธิการบดี</w:t>
      </w:r>
      <w:r w:rsidRPr="004230E1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มี</w:t>
      </w:r>
      <w:r w:rsidRPr="004230E1">
        <w:rPr>
          <w:rFonts w:ascii="TH SarabunIT๙" w:hAnsi="TH SarabunIT๙" w:cs="TH SarabunIT๙"/>
          <w:spacing w:val="-6"/>
          <w:sz w:val="32"/>
          <w:szCs w:val="32"/>
          <w:cs/>
        </w:rPr>
        <w:t>ผลการใช้จ่าย</w:t>
      </w:r>
      <w:r w:rsidRPr="004230E1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ในภาพรวม </w:t>
      </w:r>
      <w:r w:rsidR="00BF233D" w:rsidRPr="004230E1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       </w:t>
      </w:r>
      <w:r w:rsidRPr="004230E1">
        <w:rPr>
          <w:rFonts w:ascii="TH SarabunIT๙" w:hAnsi="TH SarabunIT๙" w:cs="TH SarabunIT๙" w:hint="cs"/>
          <w:sz w:val="32"/>
          <w:szCs w:val="32"/>
          <w:u w:val="single"/>
          <w:cs/>
        </w:rPr>
        <w:t>ต่ำ</w:t>
      </w:r>
      <w:r w:rsidRPr="004230E1">
        <w:rPr>
          <w:rFonts w:ascii="TH SarabunIT๙" w:hAnsi="TH SarabunIT๙" w:cs="TH SarabunIT๙"/>
          <w:sz w:val="32"/>
          <w:szCs w:val="32"/>
          <w:u w:val="single"/>
          <w:cs/>
        </w:rPr>
        <w:t>กว่า</w:t>
      </w:r>
      <w:r w:rsidRPr="004230E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4230E1">
        <w:rPr>
          <w:rFonts w:ascii="TH SarabunIT๙" w:hAnsi="TH SarabunIT๙" w:cs="TH SarabunIT๙" w:hint="cs"/>
          <w:sz w:val="32"/>
          <w:szCs w:val="32"/>
          <w:cs/>
        </w:rPr>
        <w:t>เกณฑ์</w:t>
      </w:r>
      <w:r w:rsidRPr="004230E1">
        <w:rPr>
          <w:rFonts w:ascii="TH SarabunIT๙" w:hAnsi="TH SarabunIT๙" w:cs="TH SarabunIT๙"/>
          <w:sz w:val="32"/>
          <w:szCs w:val="32"/>
          <w:cs/>
        </w:rPr>
        <w:t xml:space="preserve">ที่กำหนดในไตรมาสที่ </w:t>
      </w:r>
      <w:r w:rsidRPr="004230E1">
        <w:rPr>
          <w:rFonts w:ascii="TH SarabunIT๙" w:hAnsi="TH SarabunIT๙" w:cs="TH SarabunIT๙"/>
          <w:sz w:val="32"/>
          <w:szCs w:val="32"/>
        </w:rPr>
        <w:t>4</w:t>
      </w:r>
      <w:r w:rsidRPr="004230E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230E1">
        <w:rPr>
          <w:rFonts w:ascii="TH SarabunIT๙" w:hAnsi="TH SarabunIT๙" w:cs="TH SarabunIT๙"/>
          <w:sz w:val="32"/>
          <w:szCs w:val="32"/>
          <w:cs/>
        </w:rPr>
        <w:t>ร้อยละ</w:t>
      </w:r>
      <w:r w:rsidR="00BF233D" w:rsidRPr="004230E1">
        <w:rPr>
          <w:rFonts w:ascii="TH SarabunIT๙" w:hAnsi="TH SarabunIT๙" w:cs="TH SarabunIT๙" w:hint="cs"/>
          <w:sz w:val="32"/>
          <w:szCs w:val="32"/>
          <w:cs/>
        </w:rPr>
        <w:t xml:space="preserve"> 8</w:t>
      </w:r>
      <w:r w:rsidRPr="004230E1">
        <w:rPr>
          <w:rFonts w:ascii="TH SarabunIT๙" w:hAnsi="TH SarabunIT๙" w:cs="TH SarabunIT๙" w:hint="cs"/>
          <w:sz w:val="32"/>
          <w:szCs w:val="32"/>
          <w:cs/>
        </w:rPr>
        <w:t>.</w:t>
      </w:r>
      <w:r w:rsidR="00BF233D" w:rsidRPr="004230E1">
        <w:rPr>
          <w:rFonts w:ascii="TH SarabunIT๙" w:hAnsi="TH SarabunIT๙" w:cs="TH SarabunIT๙"/>
          <w:sz w:val="32"/>
          <w:szCs w:val="32"/>
        </w:rPr>
        <w:t>54</w:t>
      </w:r>
      <w:r w:rsidRPr="004230E1">
        <w:rPr>
          <w:rFonts w:ascii="TH SarabunIT๙" w:hAnsi="TH SarabunIT๙" w:cs="TH SarabunIT๙" w:hint="cs"/>
          <w:sz w:val="32"/>
          <w:szCs w:val="32"/>
          <w:cs/>
        </w:rPr>
        <w:t xml:space="preserve"> คิดเป็นจำนวนเงินทั้งสิ้น </w:t>
      </w:r>
      <w:r w:rsidR="00BF233D" w:rsidRPr="004230E1">
        <w:rPr>
          <w:rFonts w:ascii="TH SarabunIT๙" w:hAnsi="TH SarabunIT๙" w:cs="TH SarabunIT๙"/>
          <w:sz w:val="32"/>
          <w:szCs w:val="32"/>
          <w:cs/>
        </w:rPr>
        <w:t>8</w:t>
      </w:r>
      <w:r w:rsidR="00BF233D" w:rsidRPr="004230E1">
        <w:rPr>
          <w:rFonts w:ascii="TH SarabunIT๙" w:hAnsi="TH SarabunIT๙" w:cs="TH SarabunIT๙" w:hint="cs"/>
          <w:sz w:val="32"/>
          <w:szCs w:val="32"/>
          <w:cs/>
        </w:rPr>
        <w:t>,</w:t>
      </w:r>
      <w:r w:rsidR="00BF233D" w:rsidRPr="004230E1">
        <w:rPr>
          <w:rFonts w:ascii="TH SarabunIT๙" w:hAnsi="TH SarabunIT๙" w:cs="TH SarabunIT๙"/>
          <w:sz w:val="32"/>
          <w:szCs w:val="32"/>
          <w:cs/>
        </w:rPr>
        <w:t>517</w:t>
      </w:r>
      <w:r w:rsidR="00BF233D" w:rsidRPr="004230E1">
        <w:rPr>
          <w:rFonts w:ascii="TH SarabunIT๙" w:hAnsi="TH SarabunIT๙" w:cs="TH SarabunIT๙" w:hint="cs"/>
          <w:sz w:val="32"/>
          <w:szCs w:val="32"/>
          <w:cs/>
        </w:rPr>
        <w:t>,</w:t>
      </w:r>
      <w:r w:rsidR="00BF233D" w:rsidRPr="004230E1">
        <w:rPr>
          <w:rFonts w:ascii="TH SarabunIT๙" w:hAnsi="TH SarabunIT๙" w:cs="TH SarabunIT๙"/>
          <w:sz w:val="32"/>
          <w:szCs w:val="32"/>
          <w:cs/>
        </w:rPr>
        <w:t>099.44</w:t>
      </w:r>
      <w:r w:rsidRPr="004230E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4230E1">
        <w:rPr>
          <w:rFonts w:ascii="TH SarabunIT๙" w:hAnsi="TH SarabunIT๙" w:cs="TH SarabunIT๙" w:hint="cs"/>
          <w:sz w:val="32"/>
          <w:szCs w:val="32"/>
          <w:cs/>
        </w:rPr>
        <w:t>บาท       (</w:t>
      </w:r>
      <w:r w:rsidR="00BF233D" w:rsidRPr="004230E1">
        <w:rPr>
          <w:rFonts w:ascii="TH SarabunIT๙" w:hAnsi="TH SarabunIT๙" w:cs="TH SarabunIT๙"/>
          <w:sz w:val="32"/>
          <w:szCs w:val="32"/>
          <w:cs/>
        </w:rPr>
        <w:t>แปดล้านห้าแสนหนึ่งหมื่นเจ็ดพันเก้าสิบเก้าบาทสี่สิบสี่สตางค์</w:t>
      </w:r>
      <w:r w:rsidRPr="004230E1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8C38CC" w:rsidRPr="004230E1" w:rsidRDefault="008C38CC" w:rsidP="008C38CC">
      <w:pPr>
        <w:spacing w:after="0" w:line="240" w:lineRule="auto"/>
        <w:ind w:firstLine="1980"/>
        <w:jc w:val="thaiDistribute"/>
        <w:rPr>
          <w:rFonts w:ascii="TH SarabunIT๙" w:hAnsi="TH SarabunIT๙" w:cs="TH SarabunIT๙"/>
          <w:sz w:val="32"/>
          <w:szCs w:val="32"/>
        </w:rPr>
      </w:pPr>
      <w:r w:rsidRPr="004230E1">
        <w:rPr>
          <w:rFonts w:ascii="TH SarabunIT๙" w:hAnsi="TH SarabunIT๙" w:cs="TH SarabunIT๙" w:hint="cs"/>
          <w:sz w:val="32"/>
          <w:szCs w:val="32"/>
          <w:cs/>
        </w:rPr>
        <w:t>1.2</w:t>
      </w:r>
      <w:r w:rsidRPr="004230E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4230E1">
        <w:rPr>
          <w:rFonts w:ascii="TH SarabunIT๙" w:hAnsi="TH SarabunIT๙" w:cs="TH SarabunIT๙" w:hint="cs"/>
          <w:spacing w:val="-4"/>
          <w:sz w:val="32"/>
          <w:szCs w:val="32"/>
          <w:cs/>
        </w:rPr>
        <w:t>การประเมินผลเทียบเกณฑ์ตาม</w:t>
      </w:r>
      <w:r w:rsidRPr="004230E1">
        <w:rPr>
          <w:rFonts w:ascii="TH SarabunIT๙" w:hAnsi="TH SarabunIT๙" w:cs="TH SarabunIT๙"/>
          <w:spacing w:val="-4"/>
          <w:sz w:val="32"/>
          <w:szCs w:val="32"/>
          <w:cs/>
        </w:rPr>
        <w:t>แผนการเบิกจ่ายงบประมาณประจำปีงบประมาณ พ.ศ. ๒๕๖</w:t>
      </w:r>
      <w:r w:rsidRPr="004230E1">
        <w:rPr>
          <w:rFonts w:ascii="TH SarabunIT๙" w:hAnsi="TH SarabunIT๙" w:cs="TH SarabunIT๙" w:hint="cs"/>
          <w:spacing w:val="-4"/>
          <w:sz w:val="32"/>
          <w:szCs w:val="32"/>
          <w:cs/>
        </w:rPr>
        <w:t>5</w:t>
      </w:r>
      <w:r w:rsidRPr="004230E1">
        <w:rPr>
          <w:rFonts w:ascii="TH SarabunIT๙" w:hAnsi="TH SarabunIT๙" w:cs="TH SarabunIT๙"/>
          <w:spacing w:val="-4"/>
          <w:sz w:val="32"/>
          <w:szCs w:val="32"/>
          <w:cs/>
        </w:rPr>
        <w:t xml:space="preserve"> </w:t>
      </w:r>
      <w:r w:rsidRPr="004230E1">
        <w:rPr>
          <w:rFonts w:ascii="TH SarabunIT๙" w:hAnsi="TH SarabunIT๙" w:cs="TH SarabunIT๙"/>
          <w:sz w:val="32"/>
          <w:szCs w:val="32"/>
          <w:cs/>
        </w:rPr>
        <w:t>ของ</w:t>
      </w:r>
      <w:bookmarkStart w:id="3" w:name="OLE_LINK3"/>
      <w:r w:rsidR="00A606C5" w:rsidRPr="004230E1">
        <w:rPr>
          <w:rFonts w:ascii="TH SarabunIT๙" w:hAnsi="TH SarabunIT๙" w:cs="TH SarabunIT๙"/>
          <w:sz w:val="32"/>
          <w:szCs w:val="32"/>
          <w:cs/>
        </w:rPr>
        <w:t>สำนักงานอธิการบดี</w:t>
      </w:r>
      <w:r w:rsidRPr="004230E1">
        <w:rPr>
          <w:rFonts w:ascii="TH SarabunIT๙" w:hAnsi="TH SarabunIT๙" w:cs="TH SarabunIT๙"/>
          <w:sz w:val="32"/>
          <w:szCs w:val="32"/>
          <w:cs/>
        </w:rPr>
        <w:t xml:space="preserve"> </w:t>
      </w:r>
      <w:bookmarkEnd w:id="3"/>
      <w:r w:rsidRPr="004230E1">
        <w:rPr>
          <w:rFonts w:ascii="TH SarabunIT๙" w:hAnsi="TH SarabunIT๙" w:cs="TH SarabunIT๙"/>
          <w:sz w:val="32"/>
          <w:szCs w:val="32"/>
          <w:cs/>
        </w:rPr>
        <w:t xml:space="preserve">พบว่า </w:t>
      </w:r>
      <w:r w:rsidR="00A606C5" w:rsidRPr="004230E1">
        <w:rPr>
          <w:rFonts w:ascii="TH SarabunIT๙" w:hAnsi="TH SarabunIT๙" w:cs="TH SarabunIT๙"/>
          <w:sz w:val="32"/>
          <w:szCs w:val="32"/>
          <w:cs/>
        </w:rPr>
        <w:t>สำนักงานอธิการบดี</w:t>
      </w:r>
      <w:r w:rsidRPr="004230E1">
        <w:rPr>
          <w:rFonts w:ascii="TH SarabunIT๙" w:hAnsi="TH SarabunIT๙" w:cs="TH SarabunIT๙" w:hint="cs"/>
          <w:sz w:val="32"/>
          <w:szCs w:val="32"/>
          <w:cs/>
        </w:rPr>
        <w:t xml:space="preserve"> มี</w:t>
      </w:r>
      <w:r w:rsidRPr="004230E1">
        <w:rPr>
          <w:rFonts w:ascii="TH SarabunIT๙" w:hAnsi="TH SarabunIT๙" w:cs="TH SarabunIT๙"/>
          <w:sz w:val="32"/>
          <w:szCs w:val="32"/>
          <w:cs/>
        </w:rPr>
        <w:t>ผลการเบิกจ่าย</w:t>
      </w:r>
      <w:r w:rsidRPr="004230E1">
        <w:rPr>
          <w:rFonts w:ascii="TH SarabunIT๙" w:hAnsi="TH SarabunIT๙" w:cs="TH SarabunIT๙" w:hint="cs"/>
          <w:sz w:val="32"/>
          <w:szCs w:val="32"/>
          <w:cs/>
        </w:rPr>
        <w:t xml:space="preserve">ในภาพรวม </w:t>
      </w:r>
      <w:r w:rsidRPr="004230E1">
        <w:rPr>
          <w:rFonts w:ascii="TH SarabunIT๙" w:hAnsi="TH SarabunIT๙" w:cs="TH SarabunIT๙"/>
          <w:sz w:val="32"/>
          <w:szCs w:val="32"/>
          <w:u w:val="single"/>
          <w:cs/>
        </w:rPr>
        <w:t>ต่ำกว่า</w:t>
      </w:r>
      <w:r w:rsidRPr="004230E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4230E1">
        <w:rPr>
          <w:rFonts w:ascii="TH SarabunIT๙" w:hAnsi="TH SarabunIT๙" w:cs="TH SarabunIT๙" w:hint="cs"/>
          <w:sz w:val="32"/>
          <w:szCs w:val="32"/>
          <w:cs/>
        </w:rPr>
        <w:t>เกณฑ์</w:t>
      </w:r>
      <w:r w:rsidRPr="004230E1">
        <w:rPr>
          <w:rFonts w:ascii="TH SarabunIT๙" w:hAnsi="TH SarabunIT๙" w:cs="TH SarabunIT๙"/>
          <w:sz w:val="32"/>
          <w:szCs w:val="32"/>
          <w:cs/>
        </w:rPr>
        <w:t xml:space="preserve">ที่กำหนดในไตรมาสที่ </w:t>
      </w:r>
      <w:r w:rsidRPr="004230E1">
        <w:rPr>
          <w:rFonts w:ascii="TH SarabunIT๙" w:hAnsi="TH SarabunIT๙" w:cs="TH SarabunIT๙"/>
          <w:sz w:val="32"/>
          <w:szCs w:val="32"/>
        </w:rPr>
        <w:t>4</w:t>
      </w:r>
      <w:r w:rsidRPr="004230E1">
        <w:rPr>
          <w:rFonts w:ascii="TH SarabunIT๙" w:hAnsi="TH SarabunIT๙" w:cs="TH SarabunIT๙"/>
          <w:sz w:val="32"/>
          <w:szCs w:val="32"/>
          <w:cs/>
        </w:rPr>
        <w:t xml:space="preserve"> ร้อยละ</w:t>
      </w:r>
      <w:r w:rsidRPr="004230E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9A3E77" w:rsidRPr="004230E1">
        <w:rPr>
          <w:rFonts w:ascii="TH SarabunIT๙" w:hAnsi="TH SarabunIT๙" w:cs="TH SarabunIT๙"/>
          <w:sz w:val="32"/>
          <w:szCs w:val="32"/>
        </w:rPr>
        <w:t>14</w:t>
      </w:r>
      <w:r w:rsidRPr="004230E1">
        <w:rPr>
          <w:rFonts w:ascii="TH SarabunIT๙" w:hAnsi="TH SarabunIT๙" w:cs="TH SarabunIT๙" w:hint="cs"/>
          <w:sz w:val="32"/>
          <w:szCs w:val="32"/>
          <w:cs/>
        </w:rPr>
        <w:t>.</w:t>
      </w:r>
      <w:r w:rsidR="009A3E77" w:rsidRPr="004230E1">
        <w:rPr>
          <w:rFonts w:ascii="TH SarabunIT๙" w:hAnsi="TH SarabunIT๙" w:cs="TH SarabunIT๙"/>
          <w:sz w:val="32"/>
          <w:szCs w:val="32"/>
        </w:rPr>
        <w:t>95</w:t>
      </w:r>
      <w:r w:rsidRPr="004230E1">
        <w:rPr>
          <w:rFonts w:ascii="TH SarabunIT๙" w:hAnsi="TH SarabunIT๙" w:cs="TH SarabunIT๙" w:hint="cs"/>
          <w:sz w:val="32"/>
          <w:szCs w:val="32"/>
          <w:cs/>
        </w:rPr>
        <w:t xml:space="preserve"> คิดเป็นจำนวนเงินทั้งสิ้น</w:t>
      </w:r>
      <w:r w:rsidRPr="004230E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9A3E77" w:rsidRPr="004230E1">
        <w:rPr>
          <w:rFonts w:ascii="TH SarabunIT๙" w:hAnsi="TH SarabunIT๙" w:cs="TH SarabunIT๙"/>
          <w:sz w:val="32"/>
          <w:szCs w:val="32"/>
        </w:rPr>
        <w:t>14,908,676.54</w:t>
      </w:r>
      <w:r w:rsidRPr="004230E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4230E1">
        <w:rPr>
          <w:rFonts w:ascii="TH SarabunIT๙" w:hAnsi="TH SarabunIT๙" w:cs="TH SarabunIT๙" w:hint="cs"/>
          <w:sz w:val="32"/>
          <w:szCs w:val="32"/>
          <w:cs/>
        </w:rPr>
        <w:t>บาท (</w:t>
      </w:r>
      <w:r w:rsidR="009A3E77" w:rsidRPr="004230E1">
        <w:rPr>
          <w:rFonts w:ascii="TH SarabunIT๙" w:hAnsi="TH SarabunIT๙" w:cs="TH SarabunIT๙"/>
          <w:sz w:val="32"/>
          <w:szCs w:val="32"/>
          <w:cs/>
        </w:rPr>
        <w:t>สิบสี่ล้านเก้าแสนแปดพันหกร้อยเจ็ดสิบหกบาทห้าสิบสี่สตางค์</w:t>
      </w:r>
      <w:r w:rsidRPr="004230E1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8C38CC" w:rsidRPr="004230E1" w:rsidRDefault="008C38CC" w:rsidP="008C38CC">
      <w:pPr>
        <w:spacing w:after="0" w:line="240" w:lineRule="auto"/>
        <w:ind w:firstLine="1620"/>
        <w:jc w:val="thaiDistribute"/>
        <w:rPr>
          <w:rFonts w:ascii="TH SarabunIT๙" w:hAnsi="TH SarabunIT๙" w:cs="TH SarabunIT๙"/>
          <w:spacing w:val="-4"/>
          <w:sz w:val="32"/>
          <w:szCs w:val="32"/>
        </w:rPr>
      </w:pPr>
      <w:r w:rsidRPr="004230E1">
        <w:rPr>
          <w:rFonts w:ascii="TH SarabunIT๙" w:hAnsi="TH SarabunIT๙" w:cs="TH SarabunIT๙"/>
          <w:b/>
          <w:bCs/>
          <w:spacing w:val="-18"/>
          <w:sz w:val="32"/>
          <w:szCs w:val="32"/>
          <w:cs/>
        </w:rPr>
        <w:t xml:space="preserve">2. </w:t>
      </w:r>
      <w:r w:rsidR="00A606C5" w:rsidRPr="004230E1">
        <w:rPr>
          <w:rFonts w:ascii="TH SarabunIT๙" w:hAnsi="TH SarabunIT๙" w:cs="TH SarabunIT๙"/>
          <w:b/>
          <w:bCs/>
          <w:spacing w:val="-18"/>
          <w:sz w:val="32"/>
          <w:szCs w:val="32"/>
          <w:cs/>
        </w:rPr>
        <w:t>สำนักงานอธิการบดี</w:t>
      </w:r>
      <w:r w:rsidRPr="004230E1">
        <w:rPr>
          <w:rFonts w:ascii="TH SarabunIT๙" w:hAnsi="TH SarabunIT๙" w:cs="TH SarabunIT๙"/>
          <w:b/>
          <w:bCs/>
          <w:spacing w:val="-18"/>
          <w:sz w:val="32"/>
          <w:szCs w:val="32"/>
          <w:cs/>
        </w:rPr>
        <w:t xml:space="preserve">มีผลการเบิกจ่ายงบรายจ่ายประจำทั้งสิ้น </w:t>
      </w:r>
      <w:r w:rsidR="009A3E77" w:rsidRPr="004230E1">
        <w:rPr>
          <w:rFonts w:ascii="TH SarabunIT๙" w:hAnsi="TH SarabunIT๙" w:cs="TH SarabunIT๙"/>
          <w:b/>
          <w:bCs/>
          <w:spacing w:val="-18"/>
          <w:sz w:val="32"/>
          <w:szCs w:val="32"/>
          <w:cs/>
        </w:rPr>
        <w:t>83</w:t>
      </w:r>
      <w:r w:rsidR="009A3E77" w:rsidRPr="004230E1">
        <w:rPr>
          <w:rFonts w:ascii="TH SarabunIT๙" w:hAnsi="TH SarabunIT๙" w:cs="TH SarabunIT๙" w:hint="cs"/>
          <w:b/>
          <w:bCs/>
          <w:spacing w:val="-18"/>
          <w:sz w:val="32"/>
          <w:szCs w:val="32"/>
          <w:cs/>
        </w:rPr>
        <w:t>,</w:t>
      </w:r>
      <w:r w:rsidR="009A3E77" w:rsidRPr="004230E1">
        <w:rPr>
          <w:rFonts w:ascii="TH SarabunIT๙" w:hAnsi="TH SarabunIT๙" w:cs="TH SarabunIT๙"/>
          <w:b/>
          <w:bCs/>
          <w:spacing w:val="-18"/>
          <w:sz w:val="32"/>
          <w:szCs w:val="32"/>
          <w:cs/>
        </w:rPr>
        <w:t>823</w:t>
      </w:r>
      <w:r w:rsidR="009A3E77" w:rsidRPr="004230E1">
        <w:rPr>
          <w:rFonts w:ascii="TH SarabunIT๙" w:hAnsi="TH SarabunIT๙" w:cs="TH SarabunIT๙" w:hint="cs"/>
          <w:b/>
          <w:bCs/>
          <w:spacing w:val="-18"/>
          <w:sz w:val="32"/>
          <w:szCs w:val="32"/>
          <w:cs/>
        </w:rPr>
        <w:t>,</w:t>
      </w:r>
      <w:r w:rsidR="009A3E77" w:rsidRPr="004230E1">
        <w:rPr>
          <w:rFonts w:ascii="TH SarabunIT๙" w:hAnsi="TH SarabunIT๙" w:cs="TH SarabunIT๙"/>
          <w:b/>
          <w:bCs/>
          <w:spacing w:val="-18"/>
          <w:sz w:val="32"/>
          <w:szCs w:val="32"/>
          <w:cs/>
        </w:rPr>
        <w:t>144.81</w:t>
      </w:r>
      <w:r w:rsidRPr="004230E1">
        <w:rPr>
          <w:rFonts w:ascii="TH SarabunIT๙" w:hAnsi="TH SarabunIT๙" w:cs="TH SarabunIT๙" w:hint="cs"/>
          <w:b/>
          <w:bCs/>
          <w:spacing w:val="-18"/>
          <w:sz w:val="32"/>
          <w:szCs w:val="32"/>
          <w:cs/>
        </w:rPr>
        <w:t xml:space="preserve"> </w:t>
      </w:r>
      <w:r w:rsidRPr="004230E1">
        <w:rPr>
          <w:rFonts w:ascii="TH SarabunIT๙" w:hAnsi="TH SarabunIT๙" w:cs="TH SarabunIT๙"/>
          <w:b/>
          <w:bCs/>
          <w:spacing w:val="-18"/>
          <w:sz w:val="32"/>
          <w:szCs w:val="32"/>
          <w:cs/>
        </w:rPr>
        <w:t>บาท</w:t>
      </w:r>
      <w:r w:rsidRPr="004230E1">
        <w:rPr>
          <w:rFonts w:ascii="TH SarabunIT๙" w:hAnsi="TH SarabunIT๙" w:cs="TH SarabunIT๙"/>
          <w:b/>
          <w:bCs/>
          <w:spacing w:val="-10"/>
          <w:sz w:val="32"/>
          <w:szCs w:val="32"/>
          <w:cs/>
        </w:rPr>
        <w:t xml:space="preserve"> </w:t>
      </w:r>
      <w:r w:rsidR="009A3E77" w:rsidRPr="004230E1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</w:t>
      </w:r>
      <w:r w:rsidRPr="004230E1">
        <w:rPr>
          <w:rFonts w:ascii="TH SarabunIT๙" w:hAnsi="TH SarabunIT๙" w:cs="TH SarabunIT๙"/>
          <w:b/>
          <w:bCs/>
          <w:sz w:val="32"/>
          <w:szCs w:val="32"/>
          <w:cs/>
        </w:rPr>
        <w:t>(</w:t>
      </w:r>
      <w:r w:rsidR="009A3E77" w:rsidRPr="004230E1">
        <w:rPr>
          <w:rFonts w:ascii="TH SarabunIT๙" w:hAnsi="TH SarabunIT๙" w:cs="TH SarabunIT๙"/>
          <w:b/>
          <w:bCs/>
          <w:sz w:val="32"/>
          <w:szCs w:val="32"/>
          <w:cs/>
        </w:rPr>
        <w:t>แปดสิบสามล้านแปดแสนสองหมื่นสามพันหนึ่งร้อยสี่สิบสี่บาทแปดสิบเอ็ดสตางค์</w:t>
      </w:r>
      <w:r w:rsidRPr="004230E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) </w:t>
      </w:r>
      <w:r w:rsidRPr="004230E1">
        <w:rPr>
          <w:rFonts w:ascii="TH SarabunIT๙" w:hAnsi="TH SarabunIT๙" w:cs="TH SarabunIT๙" w:hint="cs"/>
          <w:b/>
          <w:bCs/>
          <w:sz w:val="32"/>
          <w:szCs w:val="32"/>
          <w:cs/>
        </w:rPr>
        <w:t>โดยผลการเบิกจ่าย</w:t>
      </w:r>
      <w:r w:rsidR="009A3E77" w:rsidRPr="004230E1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4230E1">
        <w:rPr>
          <w:rFonts w:ascii="TH SarabunIT๙" w:hAnsi="TH SarabunIT๙" w:cs="TH SarabunIT๙" w:hint="cs"/>
          <w:b/>
          <w:bCs/>
          <w:sz w:val="32"/>
          <w:szCs w:val="32"/>
          <w:cs/>
        </w:rPr>
        <w:t>งบรายจ่ายประจำ</w:t>
      </w:r>
      <w:r w:rsidRPr="004230E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คิดเป็นร้อยละ </w:t>
      </w:r>
      <w:r w:rsidR="009A3E77" w:rsidRPr="004230E1">
        <w:rPr>
          <w:rFonts w:ascii="TH SarabunIT๙" w:hAnsi="TH SarabunIT๙" w:cs="TH SarabunIT๙"/>
          <w:b/>
          <w:bCs/>
          <w:sz w:val="32"/>
          <w:szCs w:val="32"/>
        </w:rPr>
        <w:t>88</w:t>
      </w:r>
      <w:r w:rsidRPr="004230E1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 w:rsidR="009A3E77" w:rsidRPr="004230E1">
        <w:rPr>
          <w:rFonts w:ascii="TH SarabunIT๙" w:hAnsi="TH SarabunIT๙" w:cs="TH SarabunIT๙"/>
          <w:b/>
          <w:bCs/>
          <w:sz w:val="32"/>
          <w:szCs w:val="32"/>
        </w:rPr>
        <w:t>65</w:t>
      </w:r>
      <w:r w:rsidRPr="004230E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4230E1">
        <w:rPr>
          <w:rFonts w:ascii="TH SarabunIT๙" w:hAnsi="TH SarabunIT๙" w:cs="TH SarabunIT๙" w:hint="cs"/>
          <w:b/>
          <w:bCs/>
          <w:sz w:val="32"/>
          <w:szCs w:val="32"/>
          <w:cs/>
        </w:rPr>
        <w:t>เมื่อเทียบกับงบประมาณตามพระราชบัญญัติงบประมาณประจำปีงบประมาณ พ.ศ. 2565</w:t>
      </w:r>
      <w:r w:rsidRPr="004230E1">
        <w:rPr>
          <w:rFonts w:ascii="TH SarabunIT๙" w:hAnsi="TH SarabunIT๙" w:cs="TH SarabunIT๙"/>
          <w:b/>
          <w:bCs/>
          <w:spacing w:val="-10"/>
          <w:sz w:val="32"/>
          <w:szCs w:val="32"/>
          <w:cs/>
        </w:rPr>
        <w:t xml:space="preserve"> </w:t>
      </w:r>
      <w:r w:rsidRPr="004230E1">
        <w:rPr>
          <w:rFonts w:ascii="TH SarabunIT๙" w:hAnsi="TH SarabunIT๙" w:cs="TH SarabunIT๙" w:hint="cs"/>
          <w:spacing w:val="-4"/>
          <w:sz w:val="32"/>
          <w:szCs w:val="32"/>
          <w:cs/>
        </w:rPr>
        <w:t>โดยมีรายละเอียดของการประเมินผลดังต่อไปนี้</w:t>
      </w:r>
    </w:p>
    <w:p w:rsidR="008C38CC" w:rsidRPr="004230E1" w:rsidRDefault="008C38CC" w:rsidP="008C38CC">
      <w:pPr>
        <w:spacing w:after="0" w:line="240" w:lineRule="auto"/>
        <w:ind w:firstLine="1890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 w:rsidRPr="004230E1">
        <w:rPr>
          <w:rFonts w:ascii="TH SarabunIT๙" w:hAnsi="TH SarabunIT๙" w:cs="TH SarabunIT๙" w:hint="cs"/>
          <w:sz w:val="32"/>
          <w:szCs w:val="32"/>
          <w:cs/>
        </w:rPr>
        <w:t>2.1 การประเมินผล</w:t>
      </w:r>
      <w:r w:rsidRPr="004230E1">
        <w:rPr>
          <w:rFonts w:ascii="TH SarabunIT๙" w:hAnsi="TH SarabunIT๙" w:cs="TH SarabunIT๙"/>
          <w:spacing w:val="-6"/>
          <w:sz w:val="32"/>
          <w:szCs w:val="32"/>
          <w:cs/>
        </w:rPr>
        <w:t>เทียบเกณฑ์ตามมาตรการ</w:t>
      </w:r>
      <w:r w:rsidRPr="004230E1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การเร่งรัดการเบิกจ่ายงบประมาณและ     การใช้จ่ายภาครัฐ </w:t>
      </w:r>
      <w:r w:rsidRPr="004230E1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ประจำปีงบประมาณ พ.ศ. ๒๕๖5 </w:t>
      </w:r>
    </w:p>
    <w:p w:rsidR="008C38CC" w:rsidRPr="004230E1" w:rsidRDefault="008C38CC" w:rsidP="008C38CC">
      <w:pPr>
        <w:spacing w:after="0" w:line="240" w:lineRule="auto"/>
        <w:ind w:firstLine="1890"/>
        <w:jc w:val="thaiDistribute"/>
        <w:rPr>
          <w:rFonts w:ascii="TH SarabunIT๙" w:hAnsi="TH SarabunIT๙" w:cs="TH SarabunIT๙"/>
          <w:b/>
          <w:bCs/>
          <w:spacing w:val="-4"/>
          <w:sz w:val="32"/>
          <w:szCs w:val="32"/>
          <w:u w:val="single"/>
        </w:rPr>
      </w:pPr>
      <w:r w:rsidRPr="004230E1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  2.1.1 ด้านการเบิกจ่าย </w:t>
      </w:r>
      <w:r w:rsidRPr="004230E1">
        <w:rPr>
          <w:rFonts w:ascii="TH SarabunIT๙" w:hAnsi="TH SarabunIT๙" w:cs="TH SarabunIT๙"/>
          <w:spacing w:val="-6"/>
          <w:sz w:val="32"/>
          <w:szCs w:val="32"/>
          <w:cs/>
        </w:rPr>
        <w:t>พบว่า</w:t>
      </w:r>
      <w:r w:rsidRPr="004230E1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 xml:space="preserve"> </w:t>
      </w:r>
      <w:r w:rsidR="00A606C5" w:rsidRPr="004230E1">
        <w:rPr>
          <w:rFonts w:ascii="TH SarabunIT๙" w:hAnsi="TH SarabunIT๙" w:cs="TH SarabunIT๙" w:hint="cs"/>
          <w:spacing w:val="-6"/>
          <w:sz w:val="32"/>
          <w:szCs w:val="32"/>
          <w:cs/>
        </w:rPr>
        <w:t>สำนักงานอธิการบดี</w:t>
      </w:r>
      <w:r w:rsidRPr="004230E1">
        <w:rPr>
          <w:rFonts w:ascii="TH SarabunIT๙" w:hAnsi="TH SarabunIT๙" w:cs="TH SarabunIT๙" w:hint="cs"/>
          <w:spacing w:val="-6"/>
          <w:sz w:val="32"/>
          <w:szCs w:val="32"/>
          <w:cs/>
        </w:rPr>
        <w:t>มี</w:t>
      </w:r>
      <w:r w:rsidRPr="004230E1">
        <w:rPr>
          <w:rFonts w:ascii="TH SarabunIT๙" w:hAnsi="TH SarabunIT๙" w:cs="TH SarabunIT๙"/>
          <w:spacing w:val="-6"/>
          <w:sz w:val="32"/>
          <w:szCs w:val="32"/>
          <w:cs/>
        </w:rPr>
        <w:t>ผลการเบิกจ่าย</w:t>
      </w:r>
      <w:r w:rsidRPr="004230E1">
        <w:rPr>
          <w:rFonts w:ascii="TH SarabunIT๙" w:hAnsi="TH SarabunIT๙" w:cs="TH SarabunIT๙" w:hint="cs"/>
          <w:spacing w:val="-6"/>
          <w:sz w:val="32"/>
          <w:szCs w:val="32"/>
          <w:cs/>
        </w:rPr>
        <w:t>งบรายจ่าย</w:t>
      </w:r>
      <w:r w:rsidRPr="004230E1">
        <w:rPr>
          <w:rFonts w:ascii="TH SarabunIT๙" w:hAnsi="TH SarabunIT๙" w:cs="TH SarabunIT๙" w:hint="cs"/>
          <w:spacing w:val="-14"/>
          <w:sz w:val="32"/>
          <w:szCs w:val="32"/>
          <w:cs/>
        </w:rPr>
        <w:t xml:space="preserve">ประจำ </w:t>
      </w:r>
      <w:r w:rsidRPr="004230E1">
        <w:rPr>
          <w:rFonts w:ascii="TH SarabunIT๙" w:hAnsi="TH SarabunIT๙" w:cs="TH SarabunIT๙"/>
          <w:spacing w:val="-14"/>
          <w:sz w:val="32"/>
          <w:szCs w:val="32"/>
          <w:u w:val="single"/>
          <w:cs/>
        </w:rPr>
        <w:t>ต่ำกว่า</w:t>
      </w:r>
      <w:r w:rsidRPr="004230E1">
        <w:rPr>
          <w:rFonts w:ascii="TH SarabunIT๙" w:hAnsi="TH SarabunIT๙" w:cs="TH SarabunIT๙"/>
          <w:b/>
          <w:bCs/>
          <w:spacing w:val="-14"/>
          <w:sz w:val="32"/>
          <w:szCs w:val="32"/>
          <w:cs/>
        </w:rPr>
        <w:t xml:space="preserve"> </w:t>
      </w:r>
      <w:r w:rsidRPr="004230E1">
        <w:rPr>
          <w:rFonts w:ascii="TH SarabunIT๙" w:hAnsi="TH SarabunIT๙" w:cs="TH SarabunIT๙" w:hint="cs"/>
          <w:spacing w:val="-14"/>
          <w:sz w:val="32"/>
          <w:szCs w:val="32"/>
          <w:cs/>
        </w:rPr>
        <w:t>เกณฑ์</w:t>
      </w:r>
      <w:r w:rsidRPr="004230E1">
        <w:rPr>
          <w:rFonts w:ascii="TH SarabunIT๙" w:hAnsi="TH SarabunIT๙" w:cs="TH SarabunIT๙"/>
          <w:spacing w:val="-14"/>
          <w:sz w:val="32"/>
          <w:szCs w:val="32"/>
          <w:cs/>
        </w:rPr>
        <w:t xml:space="preserve">ที่กำหนดในไตรมาสที่ </w:t>
      </w:r>
      <w:r w:rsidRPr="004230E1">
        <w:rPr>
          <w:rFonts w:ascii="TH SarabunIT๙" w:hAnsi="TH SarabunIT๙" w:cs="TH SarabunIT๙"/>
          <w:spacing w:val="-14"/>
          <w:sz w:val="32"/>
          <w:szCs w:val="32"/>
        </w:rPr>
        <w:t>4</w:t>
      </w:r>
      <w:r w:rsidRPr="004230E1">
        <w:rPr>
          <w:rFonts w:ascii="TH SarabunIT๙" w:hAnsi="TH SarabunIT๙" w:cs="TH SarabunIT๙"/>
          <w:spacing w:val="-14"/>
          <w:sz w:val="32"/>
          <w:szCs w:val="32"/>
          <w:cs/>
        </w:rPr>
        <w:t xml:space="preserve"> ร้อยละ</w:t>
      </w:r>
      <w:r w:rsidRPr="004230E1">
        <w:rPr>
          <w:rFonts w:ascii="TH SarabunIT๙" w:hAnsi="TH SarabunIT๙" w:cs="TH SarabunIT๙" w:hint="cs"/>
          <w:spacing w:val="-14"/>
          <w:sz w:val="32"/>
          <w:szCs w:val="32"/>
          <w:cs/>
        </w:rPr>
        <w:t xml:space="preserve"> </w:t>
      </w:r>
      <w:r w:rsidR="009A3E77" w:rsidRPr="004230E1">
        <w:rPr>
          <w:rFonts w:ascii="TH SarabunIT๙" w:hAnsi="TH SarabunIT๙" w:cs="TH SarabunIT๙"/>
          <w:spacing w:val="-14"/>
          <w:sz w:val="32"/>
          <w:szCs w:val="32"/>
        </w:rPr>
        <w:t>9</w:t>
      </w:r>
      <w:r w:rsidRPr="004230E1">
        <w:rPr>
          <w:rFonts w:ascii="TH SarabunIT๙" w:hAnsi="TH SarabunIT๙" w:cs="TH SarabunIT๙"/>
          <w:spacing w:val="-14"/>
          <w:sz w:val="32"/>
          <w:szCs w:val="32"/>
          <w:cs/>
        </w:rPr>
        <w:t>.</w:t>
      </w:r>
      <w:r w:rsidR="009A3E77" w:rsidRPr="004230E1">
        <w:rPr>
          <w:rFonts w:ascii="TH SarabunIT๙" w:hAnsi="TH SarabunIT๙" w:cs="TH SarabunIT๙"/>
          <w:spacing w:val="-14"/>
          <w:sz w:val="32"/>
          <w:szCs w:val="32"/>
        </w:rPr>
        <w:t>35</w:t>
      </w:r>
      <w:r w:rsidRPr="004230E1">
        <w:rPr>
          <w:rFonts w:ascii="TH SarabunIT๙" w:hAnsi="TH SarabunIT๙" w:cs="TH SarabunIT๙" w:hint="cs"/>
          <w:spacing w:val="-14"/>
          <w:sz w:val="32"/>
          <w:szCs w:val="32"/>
          <w:cs/>
        </w:rPr>
        <w:t xml:space="preserve"> คิดเป็นจำนวนเงินทั้งสิ้น </w:t>
      </w:r>
      <w:r w:rsidR="009A3E77" w:rsidRPr="004230E1">
        <w:rPr>
          <w:rFonts w:ascii="TH SarabunIT๙" w:hAnsi="TH SarabunIT๙" w:cs="TH SarabunIT๙"/>
          <w:spacing w:val="-14"/>
          <w:sz w:val="32"/>
          <w:szCs w:val="32"/>
          <w:cs/>
        </w:rPr>
        <w:t>8</w:t>
      </w:r>
      <w:r w:rsidR="009A3E77" w:rsidRPr="004230E1">
        <w:rPr>
          <w:rFonts w:ascii="TH SarabunIT๙" w:hAnsi="TH SarabunIT๙" w:cs="TH SarabunIT๙" w:hint="cs"/>
          <w:spacing w:val="-14"/>
          <w:sz w:val="32"/>
          <w:szCs w:val="32"/>
          <w:cs/>
        </w:rPr>
        <w:t>,</w:t>
      </w:r>
      <w:r w:rsidR="009A3E77" w:rsidRPr="004230E1">
        <w:rPr>
          <w:rFonts w:ascii="TH SarabunIT๙" w:hAnsi="TH SarabunIT๙" w:cs="TH SarabunIT๙"/>
          <w:spacing w:val="-14"/>
          <w:sz w:val="32"/>
          <w:szCs w:val="32"/>
          <w:cs/>
        </w:rPr>
        <w:t>836</w:t>
      </w:r>
      <w:r w:rsidR="009A3E77" w:rsidRPr="004230E1">
        <w:rPr>
          <w:rFonts w:ascii="TH SarabunIT๙" w:hAnsi="TH SarabunIT๙" w:cs="TH SarabunIT๙" w:hint="cs"/>
          <w:spacing w:val="-14"/>
          <w:sz w:val="32"/>
          <w:szCs w:val="32"/>
          <w:cs/>
        </w:rPr>
        <w:t>,</w:t>
      </w:r>
      <w:r w:rsidR="009A3E77" w:rsidRPr="004230E1">
        <w:rPr>
          <w:rFonts w:ascii="TH SarabunIT๙" w:hAnsi="TH SarabunIT๙" w:cs="TH SarabunIT๙"/>
          <w:spacing w:val="-14"/>
          <w:sz w:val="32"/>
          <w:szCs w:val="32"/>
          <w:cs/>
        </w:rPr>
        <w:t>696.19</w:t>
      </w:r>
      <w:r w:rsidR="009A3E77" w:rsidRPr="004230E1">
        <w:rPr>
          <w:rFonts w:ascii="TH SarabunIT๙" w:hAnsi="TH SarabunIT๙" w:cs="TH SarabunIT๙" w:hint="cs"/>
          <w:spacing w:val="-14"/>
          <w:sz w:val="32"/>
          <w:szCs w:val="32"/>
          <w:cs/>
        </w:rPr>
        <w:t xml:space="preserve"> </w:t>
      </w:r>
      <w:r w:rsidRPr="004230E1">
        <w:rPr>
          <w:rFonts w:ascii="TH SarabunIT๙" w:hAnsi="TH SarabunIT๙" w:cs="TH SarabunIT๙" w:hint="cs"/>
          <w:spacing w:val="-14"/>
          <w:sz w:val="32"/>
          <w:szCs w:val="32"/>
          <w:cs/>
        </w:rPr>
        <w:t xml:space="preserve">บาท </w:t>
      </w:r>
      <w:r w:rsidRPr="004230E1">
        <w:rPr>
          <w:rFonts w:ascii="TH SarabunIT๙" w:hAnsi="TH SarabunIT๙" w:cs="TH SarabunIT๙" w:hint="cs"/>
          <w:sz w:val="32"/>
          <w:szCs w:val="32"/>
          <w:cs/>
        </w:rPr>
        <w:t>(</w:t>
      </w:r>
      <w:r w:rsidR="009A3E77" w:rsidRPr="004230E1">
        <w:rPr>
          <w:rFonts w:ascii="TH SarabunIT๙" w:hAnsi="TH SarabunIT๙" w:cs="TH SarabunIT๙"/>
          <w:sz w:val="32"/>
          <w:szCs w:val="32"/>
          <w:cs/>
        </w:rPr>
        <w:t>แปดล้าน</w:t>
      </w:r>
      <w:r w:rsidR="009A3E77" w:rsidRPr="004230E1"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="009A3E77" w:rsidRPr="004230E1">
        <w:rPr>
          <w:rFonts w:ascii="TH SarabunIT๙" w:hAnsi="TH SarabunIT๙" w:cs="TH SarabunIT๙"/>
          <w:sz w:val="32"/>
          <w:szCs w:val="32"/>
          <w:cs/>
        </w:rPr>
        <w:t>แปดแสนสามหมื่นหกพันหกร้อยเก้าสิบหกบาทสิบเก้าสตางค์</w:t>
      </w:r>
      <w:r w:rsidRPr="004230E1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8C38CC" w:rsidRPr="004230E1" w:rsidRDefault="008C38CC" w:rsidP="00AB6F5C">
      <w:pPr>
        <w:spacing w:after="0" w:line="240" w:lineRule="auto"/>
        <w:ind w:firstLine="207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4230E1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2.1.2 ด้านการใช้จ่าย พบว่า </w:t>
      </w:r>
      <w:r w:rsidR="00A606C5" w:rsidRPr="004230E1">
        <w:rPr>
          <w:rFonts w:ascii="TH SarabunIT๙" w:hAnsi="TH SarabunIT๙" w:cs="TH SarabunIT๙" w:hint="cs"/>
          <w:spacing w:val="-10"/>
          <w:sz w:val="32"/>
          <w:szCs w:val="32"/>
          <w:cs/>
        </w:rPr>
        <w:t>สำนักงานอธิการบดี</w:t>
      </w:r>
      <w:r w:rsidRPr="004230E1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 มี</w:t>
      </w:r>
      <w:r w:rsidRPr="004230E1">
        <w:rPr>
          <w:rFonts w:ascii="TH SarabunIT๙" w:hAnsi="TH SarabunIT๙" w:cs="TH SarabunIT๙"/>
          <w:spacing w:val="-10"/>
          <w:sz w:val="32"/>
          <w:szCs w:val="32"/>
          <w:cs/>
        </w:rPr>
        <w:t>ผลการใช้จ่าย</w:t>
      </w:r>
      <w:r w:rsidRPr="004230E1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ในภาพรวม </w:t>
      </w:r>
      <w:r w:rsidRPr="004230E1">
        <w:rPr>
          <w:rFonts w:ascii="TH SarabunIT๙" w:hAnsi="TH SarabunIT๙" w:cs="TH SarabunIT๙" w:hint="cs"/>
          <w:spacing w:val="-10"/>
          <w:sz w:val="32"/>
          <w:szCs w:val="32"/>
          <w:u w:val="single"/>
          <w:cs/>
        </w:rPr>
        <w:t>ต่ำ</w:t>
      </w:r>
      <w:r w:rsidRPr="004230E1">
        <w:rPr>
          <w:rFonts w:ascii="TH SarabunIT๙" w:hAnsi="TH SarabunIT๙" w:cs="TH SarabunIT๙"/>
          <w:spacing w:val="-10"/>
          <w:sz w:val="32"/>
          <w:szCs w:val="32"/>
          <w:u w:val="single"/>
          <w:cs/>
        </w:rPr>
        <w:t>กว่า</w:t>
      </w:r>
      <w:r w:rsidRPr="004230E1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 </w:t>
      </w:r>
      <w:r w:rsidRPr="004230E1">
        <w:rPr>
          <w:rFonts w:ascii="TH SarabunIT๙" w:hAnsi="TH SarabunIT๙" w:cs="TH SarabunIT๙" w:hint="cs"/>
          <w:sz w:val="32"/>
          <w:szCs w:val="32"/>
          <w:cs/>
        </w:rPr>
        <w:t>เกณฑ์</w:t>
      </w:r>
      <w:r w:rsidRPr="004230E1">
        <w:rPr>
          <w:rFonts w:ascii="TH SarabunIT๙" w:hAnsi="TH SarabunIT๙" w:cs="TH SarabunIT๙"/>
          <w:sz w:val="32"/>
          <w:szCs w:val="32"/>
          <w:cs/>
        </w:rPr>
        <w:t>ที่กำหนดในไตรมาสที่</w:t>
      </w:r>
      <w:r w:rsidRPr="004230E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230E1">
        <w:rPr>
          <w:rFonts w:ascii="TH SarabunIT๙" w:hAnsi="TH SarabunIT๙" w:cs="TH SarabunIT๙"/>
          <w:sz w:val="32"/>
          <w:szCs w:val="32"/>
        </w:rPr>
        <w:t>4</w:t>
      </w:r>
      <w:r w:rsidRPr="004230E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230E1">
        <w:rPr>
          <w:rFonts w:ascii="TH SarabunIT๙" w:hAnsi="TH SarabunIT๙" w:cs="TH SarabunIT๙"/>
          <w:sz w:val="32"/>
          <w:szCs w:val="32"/>
          <w:cs/>
        </w:rPr>
        <w:t>ร้อยละ</w:t>
      </w:r>
      <w:r w:rsidRPr="004230E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AB6F5C" w:rsidRPr="004230E1">
        <w:rPr>
          <w:rFonts w:ascii="TH SarabunIT๙" w:hAnsi="TH SarabunIT๙" w:cs="TH SarabunIT๙"/>
          <w:sz w:val="32"/>
          <w:szCs w:val="32"/>
        </w:rPr>
        <w:t>5</w:t>
      </w:r>
      <w:r w:rsidRPr="004230E1">
        <w:rPr>
          <w:rFonts w:ascii="TH SarabunIT๙" w:hAnsi="TH SarabunIT๙" w:cs="TH SarabunIT๙" w:hint="cs"/>
          <w:sz w:val="32"/>
          <w:szCs w:val="32"/>
          <w:cs/>
        </w:rPr>
        <w:t>.</w:t>
      </w:r>
      <w:r w:rsidR="00AB6F5C" w:rsidRPr="004230E1">
        <w:rPr>
          <w:rFonts w:ascii="TH SarabunIT๙" w:hAnsi="TH SarabunIT๙" w:cs="TH SarabunIT๙"/>
          <w:sz w:val="32"/>
          <w:szCs w:val="32"/>
        </w:rPr>
        <w:t>58</w:t>
      </w:r>
      <w:r w:rsidRPr="004230E1">
        <w:rPr>
          <w:rFonts w:ascii="TH SarabunIT๙" w:hAnsi="TH SarabunIT๙" w:cs="TH SarabunIT๙" w:hint="cs"/>
          <w:sz w:val="32"/>
          <w:szCs w:val="32"/>
          <w:cs/>
        </w:rPr>
        <w:t xml:space="preserve"> คิดเป็นจำนวนเงินทั้งสิ้น </w:t>
      </w:r>
      <w:r w:rsidR="00AB6F5C" w:rsidRPr="004230E1">
        <w:rPr>
          <w:rFonts w:ascii="TH SarabunIT๙" w:hAnsi="TH SarabunIT๙" w:cs="TH SarabunIT๙"/>
          <w:sz w:val="32"/>
          <w:szCs w:val="32"/>
          <w:cs/>
        </w:rPr>
        <w:t>5</w:t>
      </w:r>
      <w:r w:rsidR="00AB6F5C" w:rsidRPr="004230E1">
        <w:rPr>
          <w:rFonts w:ascii="TH SarabunIT๙" w:hAnsi="TH SarabunIT๙" w:cs="TH SarabunIT๙" w:hint="cs"/>
          <w:sz w:val="32"/>
          <w:szCs w:val="32"/>
          <w:cs/>
        </w:rPr>
        <w:t>,</w:t>
      </w:r>
      <w:r w:rsidR="00AB6F5C" w:rsidRPr="004230E1">
        <w:rPr>
          <w:rFonts w:ascii="TH SarabunIT๙" w:hAnsi="TH SarabunIT๙" w:cs="TH SarabunIT๙"/>
          <w:sz w:val="32"/>
          <w:szCs w:val="32"/>
          <w:cs/>
        </w:rPr>
        <w:t>273</w:t>
      </w:r>
      <w:r w:rsidR="00AB6F5C" w:rsidRPr="004230E1">
        <w:rPr>
          <w:rFonts w:ascii="TH SarabunIT๙" w:hAnsi="TH SarabunIT๙" w:cs="TH SarabunIT๙" w:hint="cs"/>
          <w:sz w:val="32"/>
          <w:szCs w:val="32"/>
          <w:cs/>
        </w:rPr>
        <w:t>,</w:t>
      </w:r>
      <w:r w:rsidR="00AB6F5C" w:rsidRPr="004230E1">
        <w:rPr>
          <w:rFonts w:ascii="TH SarabunIT๙" w:hAnsi="TH SarabunIT๙" w:cs="TH SarabunIT๙"/>
          <w:sz w:val="32"/>
          <w:szCs w:val="32"/>
          <w:cs/>
        </w:rPr>
        <w:t>436.05</w:t>
      </w:r>
      <w:r w:rsidR="00AB6F5C" w:rsidRPr="004230E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230E1">
        <w:rPr>
          <w:rFonts w:ascii="TH SarabunIT๙" w:hAnsi="TH SarabunIT๙" w:cs="TH SarabunIT๙" w:hint="cs"/>
          <w:sz w:val="32"/>
          <w:szCs w:val="32"/>
          <w:cs/>
        </w:rPr>
        <w:t>(</w:t>
      </w:r>
      <w:r w:rsidR="00AB6F5C" w:rsidRPr="004230E1">
        <w:rPr>
          <w:rFonts w:ascii="TH SarabunIT๙" w:hAnsi="TH SarabunIT๙" w:cs="TH SarabunIT๙"/>
          <w:sz w:val="32"/>
          <w:szCs w:val="32"/>
          <w:cs/>
        </w:rPr>
        <w:t>ห้าล้านสองแสน</w:t>
      </w:r>
      <w:r w:rsidR="00AB6F5C" w:rsidRPr="004230E1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AB6F5C" w:rsidRPr="004230E1">
        <w:rPr>
          <w:rFonts w:ascii="TH SarabunIT๙" w:hAnsi="TH SarabunIT๙" w:cs="TH SarabunIT๙"/>
          <w:sz w:val="32"/>
          <w:szCs w:val="32"/>
          <w:cs/>
        </w:rPr>
        <w:t>เจ็ดหมื่นสามพันสี่ร้อยสามสิบหกบาทห้าสตางค์</w:t>
      </w:r>
      <w:r w:rsidRPr="004230E1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8C38CC" w:rsidRPr="004230E1" w:rsidRDefault="008C38CC" w:rsidP="008C38CC">
      <w:pPr>
        <w:spacing w:after="0" w:line="240" w:lineRule="auto"/>
        <w:ind w:firstLine="1890"/>
        <w:jc w:val="thaiDistribute"/>
        <w:rPr>
          <w:rFonts w:ascii="TH SarabunIT๙" w:hAnsi="TH SarabunIT๙" w:cs="TH SarabunIT๙"/>
          <w:sz w:val="32"/>
          <w:szCs w:val="32"/>
        </w:rPr>
      </w:pPr>
      <w:r w:rsidRPr="004230E1">
        <w:rPr>
          <w:rFonts w:ascii="TH SarabunIT๙" w:hAnsi="TH SarabunIT๙" w:cs="TH SarabunIT๙" w:hint="cs"/>
          <w:sz w:val="32"/>
          <w:szCs w:val="32"/>
          <w:cs/>
        </w:rPr>
        <w:t>2.2</w:t>
      </w:r>
      <w:r w:rsidRPr="004230E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4230E1">
        <w:rPr>
          <w:rFonts w:ascii="TH SarabunIT๙" w:hAnsi="TH SarabunIT๙" w:cs="TH SarabunIT๙" w:hint="cs"/>
          <w:spacing w:val="-4"/>
          <w:sz w:val="32"/>
          <w:szCs w:val="32"/>
          <w:cs/>
        </w:rPr>
        <w:t>การประเมินผลเทียบเกณฑ์ตาม</w:t>
      </w:r>
      <w:r w:rsidRPr="004230E1">
        <w:rPr>
          <w:rFonts w:ascii="TH SarabunIT๙" w:hAnsi="TH SarabunIT๙" w:cs="TH SarabunIT๙"/>
          <w:spacing w:val="-4"/>
          <w:sz w:val="32"/>
          <w:szCs w:val="32"/>
          <w:cs/>
        </w:rPr>
        <w:t>แผนการเบิกจ่ายงบประมาณประจำปีงบประมาณ พ.ศ. ๒๕๖</w:t>
      </w:r>
      <w:r w:rsidRPr="004230E1">
        <w:rPr>
          <w:rFonts w:ascii="TH SarabunIT๙" w:hAnsi="TH SarabunIT๙" w:cs="TH SarabunIT๙" w:hint="cs"/>
          <w:spacing w:val="-4"/>
          <w:sz w:val="32"/>
          <w:szCs w:val="32"/>
          <w:cs/>
        </w:rPr>
        <w:t>5</w:t>
      </w:r>
      <w:r w:rsidRPr="004230E1">
        <w:rPr>
          <w:rFonts w:ascii="TH SarabunIT๙" w:hAnsi="TH SarabunIT๙" w:cs="TH SarabunIT๙"/>
          <w:spacing w:val="-4"/>
          <w:sz w:val="32"/>
          <w:szCs w:val="32"/>
          <w:cs/>
        </w:rPr>
        <w:t xml:space="preserve"> </w:t>
      </w:r>
      <w:r w:rsidRPr="004230E1">
        <w:rPr>
          <w:rFonts w:ascii="TH SarabunIT๙" w:hAnsi="TH SarabunIT๙" w:cs="TH SarabunIT๙"/>
          <w:sz w:val="32"/>
          <w:szCs w:val="32"/>
          <w:cs/>
        </w:rPr>
        <w:t>ของ</w:t>
      </w:r>
      <w:r w:rsidR="00A606C5" w:rsidRPr="004230E1">
        <w:rPr>
          <w:rFonts w:ascii="TH SarabunIT๙" w:hAnsi="TH SarabunIT๙" w:cs="TH SarabunIT๙"/>
          <w:sz w:val="32"/>
          <w:szCs w:val="32"/>
          <w:cs/>
        </w:rPr>
        <w:t>สำนักงานอธิการบดี</w:t>
      </w:r>
      <w:r w:rsidRPr="004230E1">
        <w:rPr>
          <w:rFonts w:ascii="TH SarabunIT๙" w:hAnsi="TH SarabunIT๙" w:cs="TH SarabunIT๙"/>
          <w:sz w:val="32"/>
          <w:szCs w:val="32"/>
          <w:cs/>
        </w:rPr>
        <w:t xml:space="preserve"> พบว่า </w:t>
      </w:r>
      <w:r w:rsidR="00A606C5" w:rsidRPr="004230E1">
        <w:rPr>
          <w:rFonts w:ascii="TH SarabunIT๙" w:hAnsi="TH SarabunIT๙" w:cs="TH SarabunIT๙"/>
          <w:sz w:val="32"/>
          <w:szCs w:val="32"/>
          <w:cs/>
        </w:rPr>
        <w:t>สำนักงานอธิการบดี</w:t>
      </w:r>
      <w:r w:rsidRPr="004230E1">
        <w:rPr>
          <w:rFonts w:ascii="TH SarabunIT๙" w:hAnsi="TH SarabunIT๙" w:cs="TH SarabunIT๙" w:hint="cs"/>
          <w:sz w:val="32"/>
          <w:szCs w:val="32"/>
          <w:cs/>
        </w:rPr>
        <w:t xml:space="preserve"> มี</w:t>
      </w:r>
      <w:r w:rsidRPr="004230E1">
        <w:rPr>
          <w:rFonts w:ascii="TH SarabunIT๙" w:hAnsi="TH SarabunIT๙" w:cs="TH SarabunIT๙"/>
          <w:sz w:val="32"/>
          <w:szCs w:val="32"/>
          <w:cs/>
        </w:rPr>
        <w:t>ผลการเบิกจ่าย</w:t>
      </w:r>
      <w:r w:rsidRPr="004230E1">
        <w:rPr>
          <w:rFonts w:ascii="TH SarabunIT๙" w:hAnsi="TH SarabunIT๙" w:cs="TH SarabunIT๙" w:hint="cs"/>
          <w:sz w:val="32"/>
          <w:szCs w:val="32"/>
          <w:cs/>
        </w:rPr>
        <w:t>งบรายจ่ายประจำ</w:t>
      </w:r>
      <w:r w:rsidR="00AB6F5C" w:rsidRPr="004230E1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Pr="004230E1">
        <w:rPr>
          <w:rFonts w:ascii="TH SarabunIT๙" w:hAnsi="TH SarabunIT๙" w:cs="TH SarabunIT๙"/>
          <w:spacing w:val="-6"/>
          <w:sz w:val="32"/>
          <w:szCs w:val="32"/>
          <w:u w:val="single"/>
          <w:cs/>
        </w:rPr>
        <w:t>ต่ำกว่า</w:t>
      </w:r>
      <w:r w:rsidRPr="004230E1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 xml:space="preserve"> </w:t>
      </w:r>
      <w:r w:rsidRPr="004230E1">
        <w:rPr>
          <w:rFonts w:ascii="TH SarabunIT๙" w:hAnsi="TH SarabunIT๙" w:cs="TH SarabunIT๙" w:hint="cs"/>
          <w:spacing w:val="-6"/>
          <w:sz w:val="32"/>
          <w:szCs w:val="32"/>
          <w:cs/>
        </w:rPr>
        <w:t>เกณฑ์</w:t>
      </w:r>
      <w:r w:rsidRPr="004230E1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ที่กำหนดในไตรมาสที่ </w:t>
      </w:r>
      <w:r w:rsidRPr="004230E1">
        <w:rPr>
          <w:rFonts w:ascii="TH SarabunIT๙" w:hAnsi="TH SarabunIT๙" w:cs="TH SarabunIT๙"/>
          <w:spacing w:val="-6"/>
          <w:sz w:val="32"/>
          <w:szCs w:val="32"/>
        </w:rPr>
        <w:t>4</w:t>
      </w:r>
      <w:r w:rsidRPr="004230E1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ร้อยละ </w:t>
      </w:r>
      <w:r w:rsidR="00AB6F5C" w:rsidRPr="004230E1">
        <w:rPr>
          <w:rFonts w:ascii="TH SarabunIT๙" w:hAnsi="TH SarabunIT๙" w:cs="TH SarabunIT๙"/>
          <w:spacing w:val="-6"/>
          <w:sz w:val="32"/>
          <w:szCs w:val="32"/>
        </w:rPr>
        <w:t>11</w:t>
      </w:r>
      <w:r w:rsidRPr="004230E1">
        <w:rPr>
          <w:rFonts w:ascii="TH SarabunIT๙" w:hAnsi="TH SarabunIT๙" w:cs="TH SarabunIT๙" w:hint="cs"/>
          <w:spacing w:val="-6"/>
          <w:sz w:val="32"/>
          <w:szCs w:val="32"/>
          <w:cs/>
        </w:rPr>
        <w:t>.</w:t>
      </w:r>
      <w:r w:rsidR="00AB6F5C" w:rsidRPr="004230E1">
        <w:rPr>
          <w:rFonts w:ascii="TH SarabunIT๙" w:hAnsi="TH SarabunIT๙" w:cs="TH SarabunIT๙"/>
          <w:spacing w:val="-6"/>
          <w:sz w:val="32"/>
          <w:szCs w:val="32"/>
        </w:rPr>
        <w:t>35</w:t>
      </w:r>
      <w:r w:rsidRPr="004230E1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คิดเป็นจำนวนเงินทั้งสิ้น</w:t>
      </w:r>
      <w:r w:rsidRPr="004230E1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</w:t>
      </w:r>
      <w:r w:rsidR="00AB6F5C" w:rsidRPr="004230E1">
        <w:rPr>
          <w:rFonts w:ascii="TH SarabunIT๙" w:hAnsi="TH SarabunIT๙" w:cs="TH SarabunIT๙"/>
          <w:spacing w:val="-6"/>
          <w:sz w:val="32"/>
          <w:szCs w:val="32"/>
        </w:rPr>
        <w:t>10,727,713.35</w:t>
      </w:r>
      <w:r w:rsidRPr="004230E1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</w:t>
      </w:r>
      <w:r w:rsidRPr="004230E1">
        <w:rPr>
          <w:rFonts w:ascii="TH SarabunIT๙" w:hAnsi="TH SarabunIT๙" w:cs="TH SarabunIT๙" w:hint="cs"/>
          <w:spacing w:val="-6"/>
          <w:sz w:val="32"/>
          <w:szCs w:val="32"/>
          <w:cs/>
        </w:rPr>
        <w:t>บาท</w:t>
      </w:r>
      <w:r w:rsidRPr="004230E1">
        <w:rPr>
          <w:rFonts w:ascii="TH SarabunIT๙" w:hAnsi="TH SarabunIT๙" w:cs="TH SarabunIT๙" w:hint="cs"/>
          <w:sz w:val="32"/>
          <w:szCs w:val="32"/>
          <w:cs/>
        </w:rPr>
        <w:t xml:space="preserve"> (</w:t>
      </w:r>
      <w:r w:rsidR="00AB6F5C" w:rsidRPr="004230E1">
        <w:rPr>
          <w:rFonts w:ascii="TH SarabunIT๙" w:hAnsi="TH SarabunIT๙" w:cs="TH SarabunIT๙"/>
          <w:sz w:val="32"/>
          <w:szCs w:val="32"/>
          <w:cs/>
        </w:rPr>
        <w:t>สิบล้าน</w:t>
      </w:r>
      <w:r w:rsidR="00AB6F5C" w:rsidRPr="004230E1"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="00AB6F5C" w:rsidRPr="004230E1">
        <w:rPr>
          <w:rFonts w:ascii="TH SarabunIT๙" w:hAnsi="TH SarabunIT๙" w:cs="TH SarabunIT๙"/>
          <w:sz w:val="32"/>
          <w:szCs w:val="32"/>
          <w:cs/>
        </w:rPr>
        <w:t>เจ็ดแสนสองหมื่นเจ็ดพันเจ็ดร้อยสิบสามบาทสามสิบห้าสตางค์</w:t>
      </w:r>
      <w:r w:rsidRPr="004230E1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8C38CC" w:rsidRPr="004230E1" w:rsidRDefault="008C38CC" w:rsidP="008C38CC">
      <w:pPr>
        <w:spacing w:after="0" w:line="240" w:lineRule="auto"/>
        <w:ind w:firstLine="162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</w:p>
    <w:p w:rsidR="008C38CC" w:rsidRPr="004230E1" w:rsidRDefault="008C38CC" w:rsidP="008C38CC">
      <w:pPr>
        <w:spacing w:after="0" w:line="240" w:lineRule="auto"/>
        <w:jc w:val="thaiDistribute"/>
        <w:rPr>
          <w:rFonts w:ascii="TH SarabunIT๙" w:hAnsi="TH SarabunIT๙" w:cs="TH SarabunIT๙" w:hint="cs"/>
          <w:spacing w:val="-10"/>
          <w:sz w:val="32"/>
          <w:szCs w:val="32"/>
        </w:rPr>
      </w:pPr>
    </w:p>
    <w:p w:rsidR="008C38CC" w:rsidRPr="004230E1" w:rsidRDefault="008C38CC" w:rsidP="008C38CC">
      <w:pPr>
        <w:spacing w:after="0" w:line="240" w:lineRule="auto"/>
        <w:ind w:firstLine="1620"/>
        <w:jc w:val="thaiDistribute"/>
        <w:rPr>
          <w:rFonts w:ascii="TH SarabunIT๙" w:hAnsi="TH SarabunIT๙" w:cs="TH SarabunIT๙"/>
          <w:spacing w:val="-4"/>
          <w:sz w:val="32"/>
          <w:szCs w:val="32"/>
        </w:rPr>
      </w:pPr>
      <w:r w:rsidRPr="004230E1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3.</w:t>
      </w:r>
      <w:r w:rsidRPr="004230E1">
        <w:rPr>
          <w:rFonts w:ascii="TH SarabunIT๙" w:hAnsi="TH SarabunIT๙" w:cs="TH SarabunIT๙" w:hint="cs"/>
          <w:b/>
          <w:bCs/>
          <w:spacing w:val="-18"/>
          <w:sz w:val="32"/>
          <w:szCs w:val="32"/>
          <w:cs/>
        </w:rPr>
        <w:t xml:space="preserve"> </w:t>
      </w:r>
      <w:r w:rsidR="00A606C5" w:rsidRPr="004230E1">
        <w:rPr>
          <w:rFonts w:ascii="TH SarabunIT๙" w:hAnsi="TH SarabunIT๙" w:cs="TH SarabunIT๙"/>
          <w:b/>
          <w:bCs/>
          <w:spacing w:val="-18"/>
          <w:sz w:val="32"/>
          <w:szCs w:val="32"/>
          <w:cs/>
        </w:rPr>
        <w:t>สำนักงานอธิการบดี</w:t>
      </w:r>
      <w:r w:rsidRPr="004230E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มีผลการเบิกจ่ายงบลงทุน ทั้งสิ้น </w:t>
      </w:r>
      <w:r w:rsidR="00592F98" w:rsidRPr="004230E1">
        <w:rPr>
          <w:rFonts w:ascii="TH SarabunIT๙" w:hAnsi="TH SarabunIT๙" w:cs="TH SarabunIT๙"/>
          <w:b/>
          <w:bCs/>
          <w:sz w:val="32"/>
          <w:szCs w:val="32"/>
          <w:cs/>
        </w:rPr>
        <w:t>990</w:t>
      </w:r>
      <w:r w:rsidR="00592F98" w:rsidRPr="004230E1">
        <w:rPr>
          <w:rFonts w:ascii="TH SarabunIT๙" w:hAnsi="TH SarabunIT๙" w:cs="TH SarabunIT๙" w:hint="cs"/>
          <w:b/>
          <w:bCs/>
          <w:sz w:val="32"/>
          <w:szCs w:val="32"/>
          <w:cs/>
        </w:rPr>
        <w:t>,</w:t>
      </w:r>
      <w:r w:rsidR="00592F98" w:rsidRPr="004230E1">
        <w:rPr>
          <w:rFonts w:ascii="TH SarabunIT๙" w:hAnsi="TH SarabunIT๙" w:cs="TH SarabunIT๙"/>
          <w:b/>
          <w:bCs/>
          <w:sz w:val="32"/>
          <w:szCs w:val="32"/>
          <w:cs/>
        </w:rPr>
        <w:t>191.81</w:t>
      </w:r>
      <w:r w:rsidR="00592F98" w:rsidRPr="004230E1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4230E1">
        <w:rPr>
          <w:rFonts w:ascii="TH SarabunIT๙" w:hAnsi="TH SarabunIT๙" w:cs="TH SarabunIT๙"/>
          <w:b/>
          <w:bCs/>
          <w:sz w:val="32"/>
          <w:szCs w:val="32"/>
          <w:cs/>
        </w:rPr>
        <w:t>บาท (</w:t>
      </w:r>
      <w:r w:rsidR="00592F98" w:rsidRPr="004230E1">
        <w:rPr>
          <w:rFonts w:ascii="TH SarabunIT๙" w:hAnsi="TH SarabunIT๙" w:cs="TH SarabunIT๙"/>
          <w:b/>
          <w:bCs/>
          <w:sz w:val="32"/>
          <w:szCs w:val="32"/>
          <w:cs/>
        </w:rPr>
        <w:t>เก้าแสนเก้าหมื่นหนึ่งร้อยเก้าสิบเอ็ดบาทแปดสิบเอ็ดสตางค์</w:t>
      </w:r>
      <w:r w:rsidRPr="004230E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) คิดเป็นร้อยละ </w:t>
      </w:r>
      <w:r w:rsidR="00592F98" w:rsidRPr="004230E1">
        <w:rPr>
          <w:rFonts w:ascii="TH SarabunIT๙" w:hAnsi="TH SarabunIT๙" w:cs="TH SarabunIT๙"/>
          <w:b/>
          <w:bCs/>
          <w:sz w:val="32"/>
          <w:szCs w:val="32"/>
        </w:rPr>
        <w:t>19</w:t>
      </w:r>
      <w:r w:rsidRPr="004230E1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 w:rsidR="00592F98" w:rsidRPr="004230E1">
        <w:rPr>
          <w:rFonts w:ascii="TH SarabunIT๙" w:hAnsi="TH SarabunIT๙" w:cs="TH SarabunIT๙"/>
          <w:b/>
          <w:bCs/>
          <w:sz w:val="32"/>
          <w:szCs w:val="32"/>
        </w:rPr>
        <w:t>15</w:t>
      </w:r>
      <w:r w:rsidRPr="004230E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4230E1">
        <w:rPr>
          <w:rFonts w:ascii="TH SarabunIT๙" w:hAnsi="TH SarabunIT๙" w:cs="TH SarabunIT๙" w:hint="cs"/>
          <w:b/>
          <w:bCs/>
          <w:sz w:val="32"/>
          <w:szCs w:val="32"/>
          <w:cs/>
        </w:rPr>
        <w:t>เมื่อเทียบกับงบประมาณตามพระราชบัญญัติงบประมาณประจำปีงบประมาณ พ.ศ. 2565</w:t>
      </w:r>
      <w:r w:rsidRPr="004230E1">
        <w:rPr>
          <w:rFonts w:ascii="TH SarabunIT๙" w:hAnsi="TH SarabunIT๙" w:cs="TH SarabunIT๙"/>
          <w:b/>
          <w:bCs/>
          <w:i/>
          <w:iCs/>
          <w:sz w:val="32"/>
          <w:szCs w:val="32"/>
          <w:cs/>
        </w:rPr>
        <w:t xml:space="preserve"> </w:t>
      </w:r>
      <w:r w:rsidRPr="004230E1">
        <w:rPr>
          <w:rFonts w:ascii="TH SarabunIT๙" w:hAnsi="TH SarabunIT๙" w:cs="TH SarabunIT๙" w:hint="cs"/>
          <w:spacing w:val="-4"/>
          <w:sz w:val="32"/>
          <w:szCs w:val="32"/>
          <w:cs/>
        </w:rPr>
        <w:t>โดยมีรายละเอียดของการประเมินผลดังต่อไปนี้</w:t>
      </w:r>
    </w:p>
    <w:p w:rsidR="008C38CC" w:rsidRPr="004230E1" w:rsidRDefault="008C38CC" w:rsidP="008C38CC">
      <w:pPr>
        <w:spacing w:after="0" w:line="240" w:lineRule="auto"/>
        <w:ind w:firstLine="1890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 w:rsidRPr="004230E1">
        <w:rPr>
          <w:rFonts w:ascii="TH SarabunIT๙" w:hAnsi="TH SarabunIT๙" w:cs="TH SarabunIT๙" w:hint="cs"/>
          <w:sz w:val="32"/>
          <w:szCs w:val="32"/>
          <w:cs/>
        </w:rPr>
        <w:t>3.1 การประเมินผล</w:t>
      </w:r>
      <w:r w:rsidRPr="004230E1">
        <w:rPr>
          <w:rFonts w:ascii="TH SarabunIT๙" w:hAnsi="TH SarabunIT๙" w:cs="TH SarabunIT๙"/>
          <w:spacing w:val="-6"/>
          <w:sz w:val="32"/>
          <w:szCs w:val="32"/>
          <w:cs/>
        </w:rPr>
        <w:t>เทียบเกณฑ์ตามมาตรการ</w:t>
      </w:r>
      <w:r w:rsidRPr="004230E1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การเร่งรัดการเบิกจ่ายงบประมาณและ     การใช้จ่ายภาครัฐ </w:t>
      </w:r>
      <w:r w:rsidRPr="004230E1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ประจำปีงบประมาณ พ.ศ. ๒๕๖5 </w:t>
      </w:r>
    </w:p>
    <w:p w:rsidR="008C38CC" w:rsidRPr="004230E1" w:rsidRDefault="008C38CC" w:rsidP="008C38CC">
      <w:pPr>
        <w:spacing w:after="0" w:line="240" w:lineRule="auto"/>
        <w:ind w:firstLine="2160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4230E1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  3.1.1 </w:t>
      </w:r>
      <w:r w:rsidRPr="004230E1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ด้านการเบิกจ่าย </w:t>
      </w:r>
      <w:r w:rsidRPr="004230E1">
        <w:rPr>
          <w:rFonts w:ascii="TH SarabunIT๙" w:hAnsi="TH SarabunIT๙" w:cs="TH SarabunIT๙"/>
          <w:spacing w:val="-10"/>
          <w:sz w:val="32"/>
          <w:szCs w:val="32"/>
          <w:cs/>
        </w:rPr>
        <w:t>พบว่า</w:t>
      </w:r>
      <w:r w:rsidRPr="004230E1">
        <w:rPr>
          <w:rFonts w:ascii="TH SarabunIT๙" w:hAnsi="TH SarabunIT๙" w:cs="TH SarabunIT๙" w:hint="cs"/>
          <w:b/>
          <w:bCs/>
          <w:spacing w:val="-10"/>
          <w:sz w:val="32"/>
          <w:szCs w:val="32"/>
          <w:cs/>
        </w:rPr>
        <w:t xml:space="preserve"> </w:t>
      </w:r>
      <w:r w:rsidR="00A606C5" w:rsidRPr="004230E1">
        <w:rPr>
          <w:rFonts w:ascii="TH SarabunIT๙" w:hAnsi="TH SarabunIT๙" w:cs="TH SarabunIT๙" w:hint="cs"/>
          <w:spacing w:val="-10"/>
          <w:sz w:val="32"/>
          <w:szCs w:val="32"/>
          <w:cs/>
        </w:rPr>
        <w:t>สำนักงานอธิการบดี</w:t>
      </w:r>
      <w:r w:rsidRPr="004230E1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 มี</w:t>
      </w:r>
      <w:r w:rsidRPr="004230E1">
        <w:rPr>
          <w:rFonts w:ascii="TH SarabunIT๙" w:hAnsi="TH SarabunIT๙" w:cs="TH SarabunIT๙"/>
          <w:spacing w:val="-10"/>
          <w:sz w:val="32"/>
          <w:szCs w:val="32"/>
          <w:cs/>
        </w:rPr>
        <w:t>ผลการเบิกจ่าย</w:t>
      </w:r>
      <w:r w:rsidRPr="004230E1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งบลงทุน    </w:t>
      </w:r>
      <w:r w:rsidR="00E9346F" w:rsidRPr="004230E1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        </w:t>
      </w:r>
      <w:r w:rsidRPr="004230E1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 </w:t>
      </w:r>
      <w:r w:rsidRPr="004230E1">
        <w:rPr>
          <w:rFonts w:ascii="TH SarabunIT๙" w:hAnsi="TH SarabunIT๙" w:cs="TH SarabunIT๙"/>
          <w:spacing w:val="-14"/>
          <w:sz w:val="32"/>
          <w:szCs w:val="32"/>
          <w:u w:val="single"/>
          <w:cs/>
        </w:rPr>
        <w:t>ต่ำกว่า</w:t>
      </w:r>
      <w:r w:rsidRPr="004230E1">
        <w:rPr>
          <w:rFonts w:ascii="TH SarabunIT๙" w:hAnsi="TH SarabunIT๙" w:cs="TH SarabunIT๙"/>
          <w:b/>
          <w:bCs/>
          <w:spacing w:val="-14"/>
          <w:sz w:val="32"/>
          <w:szCs w:val="32"/>
          <w:cs/>
        </w:rPr>
        <w:t xml:space="preserve"> </w:t>
      </w:r>
      <w:r w:rsidRPr="004230E1">
        <w:rPr>
          <w:rFonts w:ascii="TH SarabunIT๙" w:hAnsi="TH SarabunIT๙" w:cs="TH SarabunIT๙" w:hint="cs"/>
          <w:spacing w:val="-14"/>
          <w:sz w:val="32"/>
          <w:szCs w:val="32"/>
          <w:cs/>
        </w:rPr>
        <w:t>เกณฑ์</w:t>
      </w:r>
      <w:r w:rsidRPr="004230E1">
        <w:rPr>
          <w:rFonts w:ascii="TH SarabunIT๙" w:hAnsi="TH SarabunIT๙" w:cs="TH SarabunIT๙"/>
          <w:spacing w:val="-14"/>
          <w:sz w:val="32"/>
          <w:szCs w:val="32"/>
          <w:cs/>
        </w:rPr>
        <w:t xml:space="preserve">ที่กำหนดในไตรมาสที่ </w:t>
      </w:r>
      <w:r w:rsidRPr="004230E1">
        <w:rPr>
          <w:rFonts w:ascii="TH SarabunIT๙" w:hAnsi="TH SarabunIT๙" w:cs="TH SarabunIT๙"/>
          <w:spacing w:val="-14"/>
          <w:sz w:val="32"/>
          <w:szCs w:val="32"/>
        </w:rPr>
        <w:t>4</w:t>
      </w:r>
      <w:r w:rsidRPr="004230E1">
        <w:rPr>
          <w:rFonts w:ascii="TH SarabunIT๙" w:hAnsi="TH SarabunIT๙" w:cs="TH SarabunIT๙"/>
          <w:spacing w:val="-14"/>
          <w:sz w:val="32"/>
          <w:szCs w:val="32"/>
          <w:cs/>
        </w:rPr>
        <w:t xml:space="preserve"> ร้อยละ</w:t>
      </w:r>
      <w:r w:rsidRPr="004230E1">
        <w:rPr>
          <w:rFonts w:ascii="TH SarabunIT๙" w:hAnsi="TH SarabunIT๙" w:cs="TH SarabunIT๙" w:hint="cs"/>
          <w:spacing w:val="-14"/>
          <w:sz w:val="32"/>
          <w:szCs w:val="32"/>
          <w:cs/>
        </w:rPr>
        <w:t xml:space="preserve"> </w:t>
      </w:r>
      <w:r w:rsidR="00E9346F" w:rsidRPr="004230E1">
        <w:rPr>
          <w:rFonts w:ascii="TH SarabunIT๙" w:hAnsi="TH SarabunIT๙" w:cs="TH SarabunIT๙"/>
          <w:spacing w:val="-14"/>
          <w:sz w:val="32"/>
          <w:szCs w:val="32"/>
        </w:rPr>
        <w:t>55</w:t>
      </w:r>
      <w:r w:rsidRPr="004230E1">
        <w:rPr>
          <w:rFonts w:ascii="TH SarabunIT๙" w:hAnsi="TH SarabunIT๙" w:cs="TH SarabunIT๙"/>
          <w:spacing w:val="-14"/>
          <w:sz w:val="32"/>
          <w:szCs w:val="32"/>
          <w:cs/>
        </w:rPr>
        <w:t>.</w:t>
      </w:r>
      <w:r w:rsidR="00E9346F" w:rsidRPr="004230E1">
        <w:rPr>
          <w:rFonts w:ascii="TH SarabunIT๙" w:hAnsi="TH SarabunIT๙" w:cs="TH SarabunIT๙"/>
          <w:spacing w:val="-14"/>
          <w:sz w:val="32"/>
          <w:szCs w:val="32"/>
        </w:rPr>
        <w:t>85</w:t>
      </w:r>
      <w:r w:rsidRPr="004230E1">
        <w:rPr>
          <w:rFonts w:ascii="TH SarabunIT๙" w:hAnsi="TH SarabunIT๙" w:cs="TH SarabunIT๙" w:hint="cs"/>
          <w:spacing w:val="-14"/>
          <w:sz w:val="32"/>
          <w:szCs w:val="32"/>
          <w:cs/>
        </w:rPr>
        <w:t xml:space="preserve"> คิดเป็นจำนวนเงินทั้งสิ้น </w:t>
      </w:r>
      <w:r w:rsidR="00E9346F" w:rsidRPr="004230E1">
        <w:rPr>
          <w:rFonts w:ascii="TH SarabunIT๙" w:hAnsi="TH SarabunIT๙" w:cs="TH SarabunIT๙"/>
          <w:spacing w:val="-14"/>
          <w:sz w:val="32"/>
          <w:szCs w:val="32"/>
          <w:cs/>
        </w:rPr>
        <w:t>2</w:t>
      </w:r>
      <w:r w:rsidR="00E9346F" w:rsidRPr="004230E1">
        <w:rPr>
          <w:rFonts w:ascii="TH SarabunIT๙" w:hAnsi="TH SarabunIT๙" w:cs="TH SarabunIT๙" w:hint="cs"/>
          <w:spacing w:val="-14"/>
          <w:sz w:val="32"/>
          <w:szCs w:val="32"/>
          <w:cs/>
        </w:rPr>
        <w:t>,</w:t>
      </w:r>
      <w:r w:rsidR="00E9346F" w:rsidRPr="004230E1">
        <w:rPr>
          <w:rFonts w:ascii="TH SarabunIT๙" w:hAnsi="TH SarabunIT๙" w:cs="TH SarabunIT๙"/>
          <w:spacing w:val="-14"/>
          <w:sz w:val="32"/>
          <w:szCs w:val="32"/>
          <w:cs/>
        </w:rPr>
        <w:t>888</w:t>
      </w:r>
      <w:r w:rsidR="00E9346F" w:rsidRPr="004230E1">
        <w:rPr>
          <w:rFonts w:ascii="TH SarabunIT๙" w:hAnsi="TH SarabunIT๙" w:cs="TH SarabunIT๙" w:hint="cs"/>
          <w:spacing w:val="-14"/>
          <w:sz w:val="32"/>
          <w:szCs w:val="32"/>
          <w:cs/>
        </w:rPr>
        <w:t>,</w:t>
      </w:r>
      <w:r w:rsidR="00E9346F" w:rsidRPr="004230E1">
        <w:rPr>
          <w:rFonts w:ascii="TH SarabunIT๙" w:hAnsi="TH SarabunIT๙" w:cs="TH SarabunIT๙"/>
          <w:spacing w:val="-14"/>
          <w:sz w:val="32"/>
          <w:szCs w:val="32"/>
          <w:cs/>
        </w:rPr>
        <w:t>174.44</w:t>
      </w:r>
      <w:r w:rsidR="00E9346F" w:rsidRPr="004230E1">
        <w:rPr>
          <w:rFonts w:ascii="TH SarabunIT๙" w:hAnsi="TH SarabunIT๙" w:cs="TH SarabunIT๙" w:hint="cs"/>
          <w:spacing w:val="-14"/>
          <w:sz w:val="32"/>
          <w:szCs w:val="32"/>
          <w:cs/>
        </w:rPr>
        <w:t xml:space="preserve"> </w:t>
      </w:r>
      <w:r w:rsidRPr="004230E1">
        <w:rPr>
          <w:rFonts w:ascii="TH SarabunIT๙" w:hAnsi="TH SarabunIT๙" w:cs="TH SarabunIT๙" w:hint="cs"/>
          <w:spacing w:val="-14"/>
          <w:sz w:val="32"/>
          <w:szCs w:val="32"/>
          <w:cs/>
        </w:rPr>
        <w:t>บาท (</w:t>
      </w:r>
      <w:r w:rsidR="00E9346F" w:rsidRPr="004230E1">
        <w:rPr>
          <w:rFonts w:ascii="TH SarabunIT๙" w:hAnsi="TH SarabunIT๙" w:cs="TH SarabunIT๙"/>
          <w:spacing w:val="-14"/>
          <w:sz w:val="32"/>
          <w:szCs w:val="32"/>
          <w:cs/>
        </w:rPr>
        <w:t>สองล้านแปดแสนแปดหมื่นแปดพันหนึ่งร้อยเจ็ดสิบสี่บาทสี่สิบสี่สตางค์</w:t>
      </w:r>
      <w:r w:rsidRPr="004230E1">
        <w:rPr>
          <w:rFonts w:ascii="TH SarabunIT๙" w:hAnsi="TH SarabunIT๙" w:cs="TH SarabunIT๙"/>
          <w:sz w:val="32"/>
          <w:szCs w:val="32"/>
          <w:cs/>
        </w:rPr>
        <w:t>)</w:t>
      </w:r>
    </w:p>
    <w:p w:rsidR="008C38CC" w:rsidRPr="004230E1" w:rsidRDefault="008C38CC" w:rsidP="008C38CC">
      <w:pPr>
        <w:spacing w:after="0" w:line="240" w:lineRule="auto"/>
        <w:ind w:firstLine="2340"/>
        <w:jc w:val="thaiDistribute"/>
        <w:rPr>
          <w:rFonts w:ascii="TH SarabunIT๙" w:hAnsi="TH SarabunIT๙" w:cs="TH SarabunIT๙"/>
          <w:sz w:val="32"/>
          <w:szCs w:val="32"/>
          <w:u w:val="single"/>
          <w:cs/>
        </w:rPr>
      </w:pPr>
      <w:r w:rsidRPr="004230E1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3.1.2 ด้านการใช้จ่าย พบว่า </w:t>
      </w:r>
      <w:r w:rsidR="00A606C5" w:rsidRPr="004230E1">
        <w:rPr>
          <w:rFonts w:ascii="TH SarabunIT๙" w:hAnsi="TH SarabunIT๙" w:cs="TH SarabunIT๙" w:hint="cs"/>
          <w:spacing w:val="-6"/>
          <w:sz w:val="32"/>
          <w:szCs w:val="32"/>
          <w:cs/>
        </w:rPr>
        <w:t>สำนักงานอธิการบดี</w:t>
      </w:r>
      <w:r w:rsidRPr="004230E1">
        <w:rPr>
          <w:rFonts w:ascii="TH SarabunIT๙" w:hAnsi="TH SarabunIT๙" w:cs="TH SarabunIT๙" w:hint="cs"/>
          <w:spacing w:val="-6"/>
          <w:sz w:val="32"/>
          <w:szCs w:val="32"/>
          <w:cs/>
        </w:rPr>
        <w:t>มี</w:t>
      </w:r>
      <w:r w:rsidRPr="004230E1">
        <w:rPr>
          <w:rFonts w:ascii="TH SarabunIT๙" w:hAnsi="TH SarabunIT๙" w:cs="TH SarabunIT๙"/>
          <w:spacing w:val="-6"/>
          <w:sz w:val="32"/>
          <w:szCs w:val="32"/>
          <w:cs/>
        </w:rPr>
        <w:t>ผลการใช้จ่าย</w:t>
      </w:r>
      <w:r w:rsidRPr="004230E1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Pr="004230E1">
        <w:rPr>
          <w:rFonts w:ascii="TH SarabunIT๙" w:hAnsi="TH SarabunIT๙" w:cs="TH SarabunIT๙" w:hint="cs"/>
          <w:spacing w:val="-6"/>
          <w:sz w:val="32"/>
          <w:szCs w:val="32"/>
          <w:u w:val="single"/>
          <w:cs/>
        </w:rPr>
        <w:t>ต่ำ</w:t>
      </w:r>
      <w:r w:rsidRPr="004230E1">
        <w:rPr>
          <w:rFonts w:ascii="TH SarabunIT๙" w:hAnsi="TH SarabunIT๙" w:cs="TH SarabunIT๙"/>
          <w:spacing w:val="-6"/>
          <w:sz w:val="32"/>
          <w:szCs w:val="32"/>
          <w:u w:val="single"/>
          <w:cs/>
        </w:rPr>
        <w:t>กว่า</w:t>
      </w:r>
      <w:r w:rsidRPr="004230E1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 xml:space="preserve"> </w:t>
      </w:r>
      <w:r w:rsidRPr="004230E1">
        <w:rPr>
          <w:rFonts w:ascii="TH SarabunIT๙" w:hAnsi="TH SarabunIT๙" w:cs="TH SarabunIT๙" w:hint="cs"/>
          <w:spacing w:val="-6"/>
          <w:sz w:val="32"/>
          <w:szCs w:val="32"/>
          <w:cs/>
        </w:rPr>
        <w:t>เกณฑ์</w:t>
      </w:r>
      <w:r w:rsidRPr="004230E1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ที่กำหนดในไตรมาสที่ </w:t>
      </w:r>
      <w:r w:rsidRPr="004230E1">
        <w:rPr>
          <w:rFonts w:ascii="TH SarabunIT๙" w:hAnsi="TH SarabunIT๙" w:cs="TH SarabunIT๙"/>
          <w:spacing w:val="-6"/>
          <w:sz w:val="32"/>
          <w:szCs w:val="32"/>
        </w:rPr>
        <w:t>4</w:t>
      </w:r>
      <w:r w:rsidRPr="004230E1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Pr="004230E1">
        <w:rPr>
          <w:rFonts w:ascii="TH SarabunIT๙" w:hAnsi="TH SarabunIT๙" w:cs="TH SarabunIT๙"/>
          <w:spacing w:val="-6"/>
          <w:sz w:val="32"/>
          <w:szCs w:val="32"/>
          <w:cs/>
        </w:rPr>
        <w:t>ร้อยละ</w:t>
      </w:r>
      <w:r w:rsidRPr="004230E1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="00E9346F" w:rsidRPr="004230E1">
        <w:rPr>
          <w:rFonts w:ascii="TH SarabunIT๙" w:hAnsi="TH SarabunIT๙" w:cs="TH SarabunIT๙"/>
          <w:spacing w:val="-6"/>
          <w:sz w:val="32"/>
          <w:szCs w:val="32"/>
        </w:rPr>
        <w:t>62</w:t>
      </w:r>
      <w:r w:rsidRPr="004230E1">
        <w:rPr>
          <w:rFonts w:ascii="TH SarabunIT๙" w:hAnsi="TH SarabunIT๙" w:cs="TH SarabunIT๙"/>
          <w:spacing w:val="-6"/>
          <w:sz w:val="32"/>
          <w:szCs w:val="32"/>
          <w:cs/>
        </w:rPr>
        <w:t>.</w:t>
      </w:r>
      <w:r w:rsidR="00E9346F" w:rsidRPr="004230E1">
        <w:rPr>
          <w:rFonts w:ascii="TH SarabunIT๙" w:hAnsi="TH SarabunIT๙" w:cs="TH SarabunIT๙"/>
          <w:spacing w:val="-6"/>
          <w:sz w:val="32"/>
          <w:szCs w:val="32"/>
        </w:rPr>
        <w:t>73</w:t>
      </w:r>
      <w:r w:rsidRPr="004230E1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คิดเป็นจำนวนเงินทั้งสิ้น </w:t>
      </w:r>
      <w:r w:rsidR="00E9346F" w:rsidRPr="004230E1">
        <w:rPr>
          <w:rFonts w:ascii="TH SarabunIT๙" w:hAnsi="TH SarabunIT๙" w:cs="TH SarabunIT๙"/>
          <w:spacing w:val="-6"/>
          <w:sz w:val="32"/>
          <w:szCs w:val="32"/>
          <w:cs/>
        </w:rPr>
        <w:t>3</w:t>
      </w:r>
      <w:r w:rsidR="00E9346F" w:rsidRPr="004230E1">
        <w:rPr>
          <w:rFonts w:ascii="TH SarabunIT๙" w:hAnsi="TH SarabunIT๙" w:cs="TH SarabunIT๙" w:hint="cs"/>
          <w:spacing w:val="-6"/>
          <w:sz w:val="32"/>
          <w:szCs w:val="32"/>
          <w:cs/>
        </w:rPr>
        <w:t>,</w:t>
      </w:r>
      <w:r w:rsidR="00E9346F" w:rsidRPr="004230E1">
        <w:rPr>
          <w:rFonts w:ascii="TH SarabunIT๙" w:hAnsi="TH SarabunIT๙" w:cs="TH SarabunIT๙"/>
          <w:spacing w:val="-6"/>
          <w:sz w:val="32"/>
          <w:szCs w:val="32"/>
          <w:cs/>
        </w:rPr>
        <w:t>243</w:t>
      </w:r>
      <w:r w:rsidR="00E9346F" w:rsidRPr="004230E1">
        <w:rPr>
          <w:rFonts w:ascii="TH SarabunIT๙" w:hAnsi="TH SarabunIT๙" w:cs="TH SarabunIT๙" w:hint="cs"/>
          <w:spacing w:val="-6"/>
          <w:sz w:val="32"/>
          <w:szCs w:val="32"/>
          <w:cs/>
        </w:rPr>
        <w:t>,</w:t>
      </w:r>
      <w:r w:rsidR="00E9346F" w:rsidRPr="004230E1">
        <w:rPr>
          <w:rFonts w:ascii="TH SarabunIT๙" w:hAnsi="TH SarabunIT๙" w:cs="TH SarabunIT๙"/>
          <w:spacing w:val="-6"/>
          <w:sz w:val="32"/>
          <w:szCs w:val="32"/>
          <w:cs/>
        </w:rPr>
        <w:t>663.39</w:t>
      </w:r>
      <w:r w:rsidRPr="004230E1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บาท (</w:t>
      </w:r>
      <w:r w:rsidR="00E9346F" w:rsidRPr="004230E1">
        <w:rPr>
          <w:rFonts w:ascii="TH SarabunIT๙" w:hAnsi="TH SarabunIT๙" w:cs="TH SarabunIT๙"/>
          <w:spacing w:val="-6"/>
          <w:sz w:val="32"/>
          <w:szCs w:val="32"/>
          <w:cs/>
        </w:rPr>
        <w:t>สามล้านสองแสนสี่หมื่นสามพันหกร้อยหกสิบสามบาทสามสิบเก้าสตางค์</w:t>
      </w:r>
      <w:r w:rsidRPr="004230E1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8C38CC" w:rsidRPr="004230E1" w:rsidRDefault="008C38CC" w:rsidP="008C38CC">
      <w:pPr>
        <w:spacing w:after="0" w:line="240" w:lineRule="auto"/>
        <w:ind w:firstLine="1980"/>
        <w:jc w:val="thaiDistribute"/>
        <w:rPr>
          <w:rFonts w:ascii="TH SarabunIT๙" w:hAnsi="TH SarabunIT๙" w:cs="TH SarabunIT๙"/>
          <w:sz w:val="32"/>
          <w:szCs w:val="32"/>
        </w:rPr>
      </w:pPr>
      <w:r w:rsidRPr="004230E1">
        <w:rPr>
          <w:rFonts w:ascii="TH SarabunIT๙" w:hAnsi="TH SarabunIT๙" w:cs="TH SarabunIT๙" w:hint="cs"/>
          <w:sz w:val="32"/>
          <w:szCs w:val="32"/>
          <w:cs/>
        </w:rPr>
        <w:t>3.2</w:t>
      </w:r>
      <w:r w:rsidRPr="004230E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4230E1">
        <w:rPr>
          <w:rFonts w:ascii="TH SarabunIT๙" w:hAnsi="TH SarabunIT๙" w:cs="TH SarabunIT๙" w:hint="cs"/>
          <w:spacing w:val="-4"/>
          <w:sz w:val="32"/>
          <w:szCs w:val="32"/>
          <w:cs/>
        </w:rPr>
        <w:t>การประเมินผลเทียบเกณฑ์ตาม</w:t>
      </w:r>
      <w:r w:rsidRPr="004230E1">
        <w:rPr>
          <w:rFonts w:ascii="TH SarabunIT๙" w:hAnsi="TH SarabunIT๙" w:cs="TH SarabunIT๙"/>
          <w:spacing w:val="-4"/>
          <w:sz w:val="32"/>
          <w:szCs w:val="32"/>
          <w:cs/>
        </w:rPr>
        <w:t>แผนการเบิกจ่ายงบประมาณประจำปีงบประมาณ พ.ศ. ๒๕๖</w:t>
      </w:r>
      <w:r w:rsidRPr="004230E1">
        <w:rPr>
          <w:rFonts w:ascii="TH SarabunIT๙" w:hAnsi="TH SarabunIT๙" w:cs="TH SarabunIT๙" w:hint="cs"/>
          <w:spacing w:val="-4"/>
          <w:sz w:val="32"/>
          <w:szCs w:val="32"/>
          <w:cs/>
        </w:rPr>
        <w:t>5</w:t>
      </w:r>
      <w:r w:rsidRPr="004230E1">
        <w:rPr>
          <w:rFonts w:ascii="TH SarabunIT๙" w:hAnsi="TH SarabunIT๙" w:cs="TH SarabunIT๙"/>
          <w:spacing w:val="-4"/>
          <w:sz w:val="32"/>
          <w:szCs w:val="32"/>
          <w:cs/>
        </w:rPr>
        <w:t xml:space="preserve"> </w:t>
      </w:r>
      <w:r w:rsidRPr="004230E1">
        <w:rPr>
          <w:rFonts w:ascii="TH SarabunIT๙" w:hAnsi="TH SarabunIT๙" w:cs="TH SarabunIT๙"/>
          <w:sz w:val="32"/>
          <w:szCs w:val="32"/>
          <w:cs/>
        </w:rPr>
        <w:t>ของ</w:t>
      </w:r>
      <w:r w:rsidR="00A606C5" w:rsidRPr="004230E1">
        <w:rPr>
          <w:rFonts w:ascii="TH SarabunIT๙" w:hAnsi="TH SarabunIT๙" w:cs="TH SarabunIT๙"/>
          <w:sz w:val="32"/>
          <w:szCs w:val="32"/>
          <w:cs/>
        </w:rPr>
        <w:t>สำนักงานอธิการบดี</w:t>
      </w:r>
      <w:r w:rsidRPr="004230E1">
        <w:rPr>
          <w:rFonts w:ascii="TH SarabunIT๙" w:hAnsi="TH SarabunIT๙" w:cs="TH SarabunIT๙"/>
          <w:sz w:val="32"/>
          <w:szCs w:val="32"/>
          <w:cs/>
        </w:rPr>
        <w:t xml:space="preserve"> พบว่า </w:t>
      </w:r>
      <w:r w:rsidR="00A606C5" w:rsidRPr="004230E1">
        <w:rPr>
          <w:rFonts w:ascii="TH SarabunIT๙" w:hAnsi="TH SarabunIT๙" w:cs="TH SarabunIT๙"/>
          <w:sz w:val="32"/>
          <w:szCs w:val="32"/>
          <w:cs/>
        </w:rPr>
        <w:t>สำนักงานอธิการบดี</w:t>
      </w:r>
      <w:r w:rsidRPr="004230E1">
        <w:rPr>
          <w:rFonts w:ascii="TH SarabunIT๙" w:hAnsi="TH SarabunIT๙" w:cs="TH SarabunIT๙" w:hint="cs"/>
          <w:sz w:val="32"/>
          <w:szCs w:val="32"/>
          <w:cs/>
        </w:rPr>
        <w:t>มี</w:t>
      </w:r>
      <w:r w:rsidRPr="004230E1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4230E1">
        <w:rPr>
          <w:rFonts w:ascii="TH SarabunIT๙" w:hAnsi="TH SarabunIT๙" w:cs="TH SarabunIT๙"/>
          <w:sz w:val="32"/>
          <w:szCs w:val="32"/>
          <w:cs/>
        </w:rPr>
        <w:t>ผลการเบิกจ่าย</w:t>
      </w:r>
      <w:r w:rsidRPr="004230E1">
        <w:rPr>
          <w:rFonts w:ascii="TH SarabunIT๙" w:hAnsi="TH SarabunIT๙" w:cs="TH SarabunIT๙" w:hint="cs"/>
          <w:sz w:val="32"/>
          <w:szCs w:val="32"/>
          <w:cs/>
        </w:rPr>
        <w:t>งบลงทุน</w:t>
      </w:r>
      <w:r w:rsidRPr="004230E1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Pr="004230E1">
        <w:rPr>
          <w:rFonts w:ascii="TH SarabunIT๙" w:hAnsi="TH SarabunIT๙" w:cs="TH SarabunIT๙"/>
          <w:spacing w:val="-6"/>
          <w:sz w:val="32"/>
          <w:szCs w:val="32"/>
          <w:u w:val="single"/>
          <w:cs/>
        </w:rPr>
        <w:t>ต่ำกว่า</w:t>
      </w:r>
      <w:r w:rsidRPr="004230E1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 xml:space="preserve"> </w:t>
      </w:r>
      <w:r w:rsidRPr="004230E1">
        <w:rPr>
          <w:rFonts w:ascii="TH SarabunIT๙" w:hAnsi="TH SarabunIT๙" w:cs="TH SarabunIT๙" w:hint="cs"/>
          <w:sz w:val="32"/>
          <w:szCs w:val="32"/>
          <w:cs/>
        </w:rPr>
        <w:t>เกณฑ์</w:t>
      </w:r>
      <w:r w:rsidRPr="004230E1">
        <w:rPr>
          <w:rFonts w:ascii="TH SarabunIT๙" w:hAnsi="TH SarabunIT๙" w:cs="TH SarabunIT๙"/>
          <w:sz w:val="32"/>
          <w:szCs w:val="32"/>
          <w:cs/>
        </w:rPr>
        <w:t xml:space="preserve">ที่กำหนดในไตรมาสที่ </w:t>
      </w:r>
      <w:r w:rsidRPr="004230E1">
        <w:rPr>
          <w:rFonts w:ascii="TH SarabunIT๙" w:hAnsi="TH SarabunIT๙" w:cs="TH SarabunIT๙"/>
          <w:sz w:val="32"/>
          <w:szCs w:val="32"/>
        </w:rPr>
        <w:t>4</w:t>
      </w:r>
      <w:r w:rsidRPr="004230E1">
        <w:rPr>
          <w:rFonts w:ascii="TH SarabunIT๙" w:hAnsi="TH SarabunIT๙" w:cs="TH SarabunIT๙"/>
          <w:sz w:val="32"/>
          <w:szCs w:val="32"/>
          <w:cs/>
        </w:rPr>
        <w:t xml:space="preserve"> ร้อยละ </w:t>
      </w:r>
      <w:r w:rsidR="004230E1" w:rsidRPr="004230E1">
        <w:rPr>
          <w:rFonts w:ascii="TH SarabunIT๙" w:hAnsi="TH SarabunIT๙" w:cs="TH SarabunIT๙"/>
          <w:sz w:val="32"/>
          <w:szCs w:val="32"/>
        </w:rPr>
        <w:t>8</w:t>
      </w:r>
      <w:r w:rsidRPr="004230E1">
        <w:rPr>
          <w:rFonts w:ascii="TH SarabunIT๙" w:hAnsi="TH SarabunIT๙" w:cs="TH SarabunIT๙"/>
          <w:sz w:val="32"/>
          <w:szCs w:val="32"/>
        </w:rPr>
        <w:t>0</w:t>
      </w:r>
      <w:r w:rsidRPr="004230E1">
        <w:rPr>
          <w:rFonts w:ascii="TH SarabunIT๙" w:hAnsi="TH SarabunIT๙" w:cs="TH SarabunIT๙" w:hint="cs"/>
          <w:sz w:val="32"/>
          <w:szCs w:val="32"/>
          <w:cs/>
        </w:rPr>
        <w:t>.</w:t>
      </w:r>
      <w:r w:rsidR="004230E1" w:rsidRPr="004230E1">
        <w:rPr>
          <w:rFonts w:ascii="TH SarabunIT๙" w:hAnsi="TH SarabunIT๙" w:cs="TH SarabunIT๙"/>
          <w:sz w:val="32"/>
          <w:szCs w:val="32"/>
        </w:rPr>
        <w:t>85</w:t>
      </w:r>
      <w:r w:rsidRPr="004230E1">
        <w:rPr>
          <w:rFonts w:ascii="TH SarabunIT๙" w:hAnsi="TH SarabunIT๙" w:cs="TH SarabunIT๙" w:hint="cs"/>
          <w:sz w:val="32"/>
          <w:szCs w:val="32"/>
          <w:cs/>
        </w:rPr>
        <w:t xml:space="preserve"> คิดเป็นจำนวนเงินทั้งสิ้น</w:t>
      </w:r>
      <w:r w:rsidRPr="004230E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4230E1" w:rsidRPr="004230E1">
        <w:rPr>
          <w:rFonts w:ascii="TH SarabunIT๙" w:hAnsi="TH SarabunIT๙" w:cs="TH SarabunIT๙"/>
          <w:sz w:val="32"/>
          <w:szCs w:val="32"/>
        </w:rPr>
        <w:t>4,180,963.19</w:t>
      </w:r>
      <w:r w:rsidRPr="004230E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4230E1">
        <w:rPr>
          <w:rFonts w:ascii="TH SarabunIT๙" w:hAnsi="TH SarabunIT๙" w:cs="TH SarabunIT๙" w:hint="cs"/>
          <w:sz w:val="32"/>
          <w:szCs w:val="32"/>
          <w:cs/>
        </w:rPr>
        <w:t>บาท (</w:t>
      </w:r>
      <w:r w:rsidR="004230E1" w:rsidRPr="004230E1">
        <w:rPr>
          <w:rFonts w:ascii="TH SarabunIT๙" w:hAnsi="TH SarabunIT๙" w:cs="TH SarabunIT๙"/>
          <w:sz w:val="32"/>
          <w:szCs w:val="32"/>
          <w:cs/>
        </w:rPr>
        <w:t>สี่ล้านหนึ่งแสน</w:t>
      </w:r>
      <w:r w:rsidR="004230E1" w:rsidRPr="004230E1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="004230E1" w:rsidRPr="004230E1">
        <w:rPr>
          <w:rFonts w:ascii="TH SarabunIT๙" w:hAnsi="TH SarabunIT๙" w:cs="TH SarabunIT๙"/>
          <w:sz w:val="32"/>
          <w:szCs w:val="32"/>
          <w:cs/>
        </w:rPr>
        <w:t>แปดหมื่นเก้าร้อยหกสิบสามบาทสิบเก้าสตางค์</w:t>
      </w:r>
      <w:r w:rsidRPr="004230E1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D10CAF" w:rsidRPr="004230E1" w:rsidRDefault="00D10CAF" w:rsidP="008C38CC">
      <w:pPr>
        <w:spacing w:after="0" w:line="240" w:lineRule="auto"/>
        <w:jc w:val="center"/>
        <w:rPr>
          <w:rFonts w:ascii="TH SarabunIT๙" w:hAnsi="TH SarabunIT๙" w:cs="TH SarabunIT๙"/>
          <w:sz w:val="24"/>
          <w:szCs w:val="32"/>
        </w:rPr>
      </w:pPr>
    </w:p>
    <w:p w:rsidR="00D10CAF" w:rsidRPr="004230E1" w:rsidRDefault="00D10CAF" w:rsidP="008C38CC">
      <w:pPr>
        <w:spacing w:after="0" w:line="240" w:lineRule="auto"/>
        <w:jc w:val="center"/>
        <w:rPr>
          <w:rFonts w:ascii="TH SarabunIT๙" w:hAnsi="TH SarabunIT๙" w:cs="TH SarabunIT๙"/>
          <w:sz w:val="24"/>
          <w:szCs w:val="32"/>
        </w:rPr>
      </w:pPr>
    </w:p>
    <w:p w:rsidR="00433BB0" w:rsidRPr="004230E1" w:rsidRDefault="00433BB0" w:rsidP="008C38CC">
      <w:pPr>
        <w:tabs>
          <w:tab w:val="left" w:pos="1080"/>
          <w:tab w:val="left" w:pos="1800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sz w:val="24"/>
          <w:szCs w:val="32"/>
        </w:rPr>
      </w:pPr>
      <w:r w:rsidRPr="004230E1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               </w:t>
      </w:r>
      <w:r w:rsidRPr="004230E1">
        <w:rPr>
          <w:rFonts w:ascii="TH SarabunIT๙" w:hAnsi="TH SarabunIT๙" w:cs="TH SarabunIT๙" w:hint="cs"/>
          <w:b/>
          <w:bCs/>
          <w:sz w:val="24"/>
          <w:szCs w:val="32"/>
          <w:cs/>
        </w:rPr>
        <w:t>มติที่ประชุม</w:t>
      </w:r>
    </w:p>
    <w:p w:rsidR="00433BB0" w:rsidRPr="004230E1" w:rsidRDefault="00433BB0" w:rsidP="008C38CC">
      <w:pPr>
        <w:tabs>
          <w:tab w:val="left" w:pos="810"/>
          <w:tab w:val="left" w:pos="1800"/>
        </w:tabs>
        <w:spacing w:after="0" w:line="240" w:lineRule="auto"/>
        <w:jc w:val="thaiDistribute"/>
        <w:rPr>
          <w:rFonts w:ascii="TH SarabunIT๙" w:hAnsi="TH SarabunIT๙" w:cs="TH SarabunIT๙"/>
          <w:sz w:val="24"/>
          <w:szCs w:val="32"/>
        </w:rPr>
      </w:pPr>
      <w:r w:rsidRPr="004230E1">
        <w:rPr>
          <w:rFonts w:ascii="TH SarabunIT๙" w:hAnsi="TH SarabunIT๙" w:cs="TH SarabunIT๙"/>
          <w:sz w:val="24"/>
          <w:szCs w:val="32"/>
          <w:cs/>
        </w:rPr>
        <w:tab/>
      </w:r>
      <w:r w:rsidRPr="004230E1"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3BB0" w:rsidRPr="004230E1" w:rsidRDefault="00433BB0" w:rsidP="008C38CC">
      <w:pPr>
        <w:tabs>
          <w:tab w:val="left" w:pos="810"/>
          <w:tab w:val="left" w:pos="1800"/>
        </w:tabs>
        <w:spacing w:after="0" w:line="240" w:lineRule="auto"/>
        <w:jc w:val="thaiDistribute"/>
        <w:rPr>
          <w:rFonts w:ascii="TH SarabunIT๙" w:hAnsi="TH SarabunIT๙" w:cs="TH SarabunIT๙"/>
          <w:sz w:val="24"/>
          <w:szCs w:val="32"/>
        </w:rPr>
      </w:pPr>
      <w:r w:rsidRPr="004230E1"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3BB0" w:rsidRPr="004230E1" w:rsidRDefault="00433BB0" w:rsidP="008C38CC">
      <w:pPr>
        <w:tabs>
          <w:tab w:val="left" w:pos="810"/>
          <w:tab w:val="left" w:pos="1800"/>
        </w:tabs>
        <w:spacing w:after="0" w:line="240" w:lineRule="auto"/>
        <w:jc w:val="thaiDistribute"/>
        <w:rPr>
          <w:rFonts w:ascii="TH SarabunIT๙" w:hAnsi="TH SarabunIT๙" w:cs="TH SarabunIT๙"/>
          <w:sz w:val="24"/>
          <w:szCs w:val="32"/>
        </w:rPr>
      </w:pPr>
      <w:r w:rsidRPr="004230E1"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3BB0" w:rsidRPr="004230E1" w:rsidRDefault="00433BB0" w:rsidP="008C38CC">
      <w:pPr>
        <w:tabs>
          <w:tab w:val="left" w:pos="810"/>
          <w:tab w:val="left" w:pos="1800"/>
        </w:tabs>
        <w:spacing w:after="0" w:line="240" w:lineRule="auto"/>
        <w:jc w:val="thaiDistribute"/>
        <w:rPr>
          <w:rFonts w:ascii="TH SarabunIT๙" w:hAnsi="TH SarabunIT๙" w:cs="TH SarabunIT๙"/>
          <w:sz w:val="24"/>
          <w:szCs w:val="32"/>
        </w:rPr>
      </w:pPr>
      <w:r w:rsidRPr="004230E1"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3BB0" w:rsidRPr="004230E1" w:rsidRDefault="00433BB0" w:rsidP="008C38CC">
      <w:pPr>
        <w:tabs>
          <w:tab w:val="left" w:pos="810"/>
          <w:tab w:val="left" w:pos="1800"/>
        </w:tabs>
        <w:spacing w:after="0" w:line="240" w:lineRule="auto"/>
        <w:jc w:val="thaiDistribute"/>
        <w:rPr>
          <w:rFonts w:ascii="TH SarabunIT๙" w:hAnsi="TH SarabunIT๙" w:cs="TH SarabunIT๙"/>
          <w:sz w:val="24"/>
          <w:szCs w:val="32"/>
        </w:rPr>
      </w:pPr>
      <w:r w:rsidRPr="004230E1"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3BB0" w:rsidRPr="004230E1" w:rsidRDefault="00433BB0" w:rsidP="008C38CC">
      <w:pPr>
        <w:tabs>
          <w:tab w:val="left" w:pos="810"/>
          <w:tab w:val="left" w:pos="1800"/>
        </w:tabs>
        <w:spacing w:after="0" w:line="240" w:lineRule="auto"/>
        <w:jc w:val="thaiDistribute"/>
        <w:rPr>
          <w:rFonts w:ascii="TH SarabunIT๙" w:hAnsi="TH SarabunIT๙" w:cs="TH SarabunIT๙"/>
          <w:sz w:val="24"/>
          <w:szCs w:val="32"/>
        </w:rPr>
      </w:pPr>
      <w:r w:rsidRPr="004230E1"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3BB0" w:rsidRDefault="00433BB0" w:rsidP="008C38CC">
      <w:pPr>
        <w:tabs>
          <w:tab w:val="left" w:pos="810"/>
          <w:tab w:val="left" w:pos="1800"/>
        </w:tabs>
        <w:spacing w:after="0" w:line="240" w:lineRule="auto"/>
        <w:jc w:val="thaiDistribute"/>
        <w:rPr>
          <w:rFonts w:ascii="TH SarabunIT๙" w:hAnsi="TH SarabunIT๙" w:cs="TH SarabunIT๙"/>
          <w:sz w:val="24"/>
          <w:szCs w:val="32"/>
        </w:rPr>
      </w:pPr>
      <w:r w:rsidRPr="004230E1"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B20D3" w:rsidRPr="009B20D3" w:rsidRDefault="009B20D3" w:rsidP="008C38CC">
      <w:pPr>
        <w:tabs>
          <w:tab w:val="left" w:pos="1800"/>
        </w:tabs>
        <w:spacing w:after="0" w:line="240" w:lineRule="auto"/>
        <w:jc w:val="thaiDistribute"/>
        <w:rPr>
          <w:rFonts w:ascii="TH SarabunIT๙" w:hAnsi="TH SarabunIT๙" w:cs="TH SarabunIT๙"/>
          <w:sz w:val="24"/>
          <w:szCs w:val="32"/>
        </w:rPr>
      </w:pPr>
    </w:p>
    <w:sectPr w:rsidR="009B20D3" w:rsidRPr="009B20D3" w:rsidSect="000110F6">
      <w:pgSz w:w="11906" w:h="16838" w:code="9"/>
      <w:pgMar w:top="1440" w:right="1440" w:bottom="1440" w:left="1440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03BE0"/>
    <w:multiLevelType w:val="hybridMultilevel"/>
    <w:tmpl w:val="BFBAF636"/>
    <w:lvl w:ilvl="0" w:tplc="24C61C14">
      <w:start w:val="1"/>
      <w:numFmt w:val="thaiNumbers"/>
      <w:lvlText w:val="%1."/>
      <w:lvlJc w:val="left"/>
      <w:pPr>
        <w:ind w:left="720" w:hanging="360"/>
      </w:pPr>
      <w:rPr>
        <w:rFonts w:ascii="TH SarabunPSK" w:eastAsia="Calibr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9760B7"/>
    <w:multiLevelType w:val="multilevel"/>
    <w:tmpl w:val="F85698A8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85" w:hanging="405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19C70E2"/>
    <w:multiLevelType w:val="hybridMultilevel"/>
    <w:tmpl w:val="72A0FCC2"/>
    <w:lvl w:ilvl="0" w:tplc="98B00A46">
      <w:start w:val="1"/>
      <w:numFmt w:val="decimal"/>
      <w:lvlText w:val="%1."/>
      <w:lvlJc w:val="left"/>
      <w:pPr>
        <w:ind w:left="1778" w:hanging="360"/>
      </w:pPr>
      <w:rPr>
        <w:rFonts w:ascii="TH SarabunIT๙" w:hAnsi="TH SarabunIT๙" w:cs="TH SarabunIT๙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33B263AC"/>
    <w:multiLevelType w:val="hybridMultilevel"/>
    <w:tmpl w:val="684E12B0"/>
    <w:lvl w:ilvl="0" w:tplc="C6D44AEA">
      <w:start w:val="1"/>
      <w:numFmt w:val="decimal"/>
      <w:lvlText w:val="%1."/>
      <w:lvlJc w:val="left"/>
      <w:pPr>
        <w:ind w:left="180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411C0AE7"/>
    <w:multiLevelType w:val="hybridMultilevel"/>
    <w:tmpl w:val="72A0FCC2"/>
    <w:lvl w:ilvl="0" w:tplc="98B00A46">
      <w:start w:val="1"/>
      <w:numFmt w:val="decimal"/>
      <w:lvlText w:val="%1."/>
      <w:lvlJc w:val="left"/>
      <w:pPr>
        <w:ind w:left="1778" w:hanging="360"/>
      </w:pPr>
      <w:rPr>
        <w:rFonts w:ascii="TH SarabunIT๙" w:hAnsi="TH SarabunIT๙" w:cs="TH SarabunIT๙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623978B9"/>
    <w:multiLevelType w:val="hybridMultilevel"/>
    <w:tmpl w:val="E65CE632"/>
    <w:lvl w:ilvl="0" w:tplc="B99C22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evenAndOddHeaders/>
  <w:drawingGridHorizontalSpacing w:val="110"/>
  <w:drawingGridVerticalSpacing w:val="299"/>
  <w:displayHorizont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0F6"/>
    <w:rsid w:val="000110F6"/>
    <w:rsid w:val="000A76CD"/>
    <w:rsid w:val="000E4F6B"/>
    <w:rsid w:val="00102DD2"/>
    <w:rsid w:val="001E3E02"/>
    <w:rsid w:val="001E68FB"/>
    <w:rsid w:val="0022138A"/>
    <w:rsid w:val="002C21AC"/>
    <w:rsid w:val="002C3EBC"/>
    <w:rsid w:val="003A20AC"/>
    <w:rsid w:val="004230E1"/>
    <w:rsid w:val="0043228A"/>
    <w:rsid w:val="00433BB0"/>
    <w:rsid w:val="00450F7F"/>
    <w:rsid w:val="0046215F"/>
    <w:rsid w:val="00570C8D"/>
    <w:rsid w:val="00572614"/>
    <w:rsid w:val="00592F98"/>
    <w:rsid w:val="005B133B"/>
    <w:rsid w:val="005D6C38"/>
    <w:rsid w:val="00601EF3"/>
    <w:rsid w:val="0061560B"/>
    <w:rsid w:val="00636068"/>
    <w:rsid w:val="006414FE"/>
    <w:rsid w:val="00647E5C"/>
    <w:rsid w:val="00663643"/>
    <w:rsid w:val="00723E18"/>
    <w:rsid w:val="00744834"/>
    <w:rsid w:val="0086201B"/>
    <w:rsid w:val="00865522"/>
    <w:rsid w:val="008A2897"/>
    <w:rsid w:val="008B1798"/>
    <w:rsid w:val="008C38CC"/>
    <w:rsid w:val="009A3E77"/>
    <w:rsid w:val="009B20D3"/>
    <w:rsid w:val="00A46150"/>
    <w:rsid w:val="00A606C5"/>
    <w:rsid w:val="00AA1F10"/>
    <w:rsid w:val="00AB63A2"/>
    <w:rsid w:val="00AB6F5C"/>
    <w:rsid w:val="00AE0757"/>
    <w:rsid w:val="00B016FE"/>
    <w:rsid w:val="00BB41DA"/>
    <w:rsid w:val="00BB5ECC"/>
    <w:rsid w:val="00BE3BCE"/>
    <w:rsid w:val="00BF233D"/>
    <w:rsid w:val="00C13AF3"/>
    <w:rsid w:val="00D10CAF"/>
    <w:rsid w:val="00DA46F1"/>
    <w:rsid w:val="00DD5B87"/>
    <w:rsid w:val="00DF66FD"/>
    <w:rsid w:val="00E73034"/>
    <w:rsid w:val="00E814AB"/>
    <w:rsid w:val="00E9346F"/>
    <w:rsid w:val="00EF05E7"/>
    <w:rsid w:val="00F471B7"/>
    <w:rsid w:val="00F51F3B"/>
    <w:rsid w:val="00F946B0"/>
    <w:rsid w:val="00FD0679"/>
    <w:rsid w:val="00FE4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C1A7D"/>
  <w15:chartTrackingRefBased/>
  <w15:docId w15:val="{C4C580DF-D426-43C7-9565-8AC16AB49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10F6"/>
    <w:pPr>
      <w:spacing w:before="240" w:after="0" w:line="240" w:lineRule="auto"/>
      <w:ind w:left="720"/>
      <w:contextualSpacing/>
    </w:pPr>
    <w:rPr>
      <w:rFonts w:ascii="Calibri" w:eastAsia="Calibri" w:hAnsi="Calibri" w:cs="Cordia New"/>
    </w:rPr>
  </w:style>
  <w:style w:type="paragraph" w:styleId="a4">
    <w:name w:val="Balloon Text"/>
    <w:basedOn w:val="a"/>
    <w:link w:val="a5"/>
    <w:uiPriority w:val="99"/>
    <w:semiHidden/>
    <w:unhideWhenUsed/>
    <w:rsid w:val="00647E5C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647E5C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950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</dc:creator>
  <cp:keywords/>
  <dc:description/>
  <cp:lastModifiedBy>ToN</cp:lastModifiedBy>
  <cp:revision>9</cp:revision>
  <cp:lastPrinted>2022-04-04T04:03:00Z</cp:lastPrinted>
  <dcterms:created xsi:type="dcterms:W3CDTF">2022-09-26T04:15:00Z</dcterms:created>
  <dcterms:modified xsi:type="dcterms:W3CDTF">2022-09-26T07:37:00Z</dcterms:modified>
</cp:coreProperties>
</file>