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936053" w:rsidRDefault="0046215F" w:rsidP="0046215F">
      <w:pPr>
        <w:tabs>
          <w:tab w:val="left" w:pos="990"/>
        </w:tabs>
        <w:jc w:val="thaiDistribute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highlight w:val="yellow"/>
          <w:cs/>
        </w:rPr>
        <w:t>5.1</w:t>
      </w:r>
      <w:r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0110F6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รายงานความก้าวหน้าในการจัดซื้อจัดจ้างและการเบิกจ่าย</w:t>
      </w:r>
      <w:r w:rsidR="00936053"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งบลงทุน</w:t>
      </w:r>
      <w:r w:rsidR="00936053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ประจำปีงบประมาณ พ.ศ. 2565</w:t>
      </w:r>
      <w:r w:rsidR="000110F6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</w:p>
    <w:p w:rsidR="00433BB0" w:rsidRPr="00B33585" w:rsidRDefault="000A76CD" w:rsidP="00570C8D">
      <w:pPr>
        <w:spacing w:after="0"/>
        <w:ind w:firstLine="994"/>
        <w:jc w:val="thaiDistribute"/>
        <w:rPr>
          <w:rFonts w:ascii="TH SarabunIT๙" w:hAnsi="TH SarabunIT๙" w:cs="TH SarabunIT๙"/>
          <w:spacing w:val="-2"/>
          <w:sz w:val="24"/>
          <w:szCs w:val="32"/>
        </w:rPr>
      </w:pPr>
      <w:r w:rsidRPr="00B33585">
        <w:rPr>
          <w:rFonts w:ascii="TH SarabunIT๙" w:hAnsi="TH SarabunIT๙" w:cs="TH SarabunIT๙" w:hint="cs"/>
          <w:spacing w:val="-14"/>
          <w:sz w:val="24"/>
          <w:szCs w:val="32"/>
          <w:cs/>
        </w:rPr>
        <w:t>สำนักงา</w:t>
      </w:r>
      <w:r w:rsidR="00636068" w:rsidRPr="00B33585">
        <w:rPr>
          <w:rFonts w:ascii="TH SarabunIT๙" w:hAnsi="TH SarabunIT๙" w:cs="TH SarabunIT๙" w:hint="cs"/>
          <w:spacing w:val="-14"/>
          <w:sz w:val="24"/>
          <w:szCs w:val="32"/>
          <w:cs/>
        </w:rPr>
        <w:t>นอธิการบดี</w:t>
      </w:r>
      <w:r w:rsidR="00936053" w:rsidRPr="00B33585">
        <w:rPr>
          <w:rFonts w:ascii="TH SarabunIT๙" w:hAnsi="TH SarabunIT๙" w:cs="TH SarabunIT๙" w:hint="cs"/>
          <w:spacing w:val="-14"/>
          <w:sz w:val="24"/>
          <w:szCs w:val="32"/>
          <w:cs/>
        </w:rPr>
        <w:t>ได้รับจัดสรรงบประมาณเหลือจ่าย (งบลงทุน) จากสถาบันบัณฑิตพัฒนศิลป์</w:t>
      </w:r>
      <w:r w:rsidR="00AA1F10" w:rsidRPr="00B33585">
        <w:rPr>
          <w:rFonts w:ascii="TH SarabunIT๙" w:hAnsi="TH SarabunIT๙" w:cs="TH SarabunIT๙" w:hint="cs"/>
          <w:spacing w:val="-14"/>
          <w:sz w:val="24"/>
          <w:szCs w:val="32"/>
          <w:cs/>
        </w:rPr>
        <w:t xml:space="preserve"> </w:t>
      </w:r>
      <w:r w:rsidR="00936053" w:rsidRPr="00B33585">
        <w:rPr>
          <w:rFonts w:ascii="TH SarabunIT๙" w:hAnsi="TH SarabunIT๙" w:cs="TH SarabunIT๙" w:hint="cs"/>
          <w:spacing w:val="-14"/>
          <w:sz w:val="24"/>
          <w:szCs w:val="32"/>
          <w:cs/>
        </w:rPr>
        <w:t>จำนวน</w:t>
      </w:r>
      <w:r w:rsidR="00AE0757" w:rsidRPr="00B33585">
        <w:rPr>
          <w:rFonts w:ascii="TH SarabunIT๙" w:hAnsi="TH SarabunIT๙" w:cs="TH SarabunIT๙"/>
          <w:spacing w:val="-14"/>
          <w:sz w:val="24"/>
          <w:szCs w:val="24"/>
          <w:cs/>
        </w:rPr>
        <w:t xml:space="preserve"> </w:t>
      </w:r>
      <w:r w:rsidR="00936053" w:rsidRPr="00B33585">
        <w:rPr>
          <w:rFonts w:ascii="TH SarabunIT๙" w:hAnsi="TH SarabunIT๙" w:cs="TH SarabunIT๙"/>
          <w:spacing w:val="-14"/>
          <w:sz w:val="32"/>
          <w:szCs w:val="32"/>
          <w:cs/>
        </w:rPr>
        <w:t>12</w:t>
      </w:r>
      <w:r w:rsidR="00AE0757" w:rsidRPr="00B3358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 รายการ</w:t>
      </w:r>
      <w:r w:rsidR="00936053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ยอดเงินรวมทั้งสิ้น </w:t>
      </w:r>
      <w:r w:rsidR="00343F4D" w:rsidRPr="00B33585">
        <w:rPr>
          <w:rFonts w:ascii="TH SarabunIT๙" w:hAnsi="TH SarabunIT๙" w:cs="TH SarabunIT๙"/>
          <w:spacing w:val="-14"/>
          <w:sz w:val="32"/>
          <w:szCs w:val="32"/>
          <w:cs/>
        </w:rPr>
        <w:t>5</w:t>
      </w:r>
      <w:r w:rsidR="007C7C3F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343F4D" w:rsidRPr="00B33585">
        <w:rPr>
          <w:rFonts w:ascii="TH SarabunIT๙" w:hAnsi="TH SarabunIT๙" w:cs="TH SarabunIT๙"/>
          <w:spacing w:val="-14"/>
          <w:sz w:val="32"/>
          <w:szCs w:val="32"/>
          <w:cs/>
        </w:rPr>
        <w:t>171</w:t>
      </w:r>
      <w:r w:rsidR="007C7C3F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>,</w:t>
      </w:r>
      <w:r w:rsidR="00343F4D" w:rsidRPr="00B33585">
        <w:rPr>
          <w:rFonts w:ascii="TH SarabunIT๙" w:hAnsi="TH SarabunIT๙" w:cs="TH SarabunIT๙"/>
          <w:spacing w:val="-14"/>
          <w:sz w:val="32"/>
          <w:szCs w:val="32"/>
          <w:cs/>
        </w:rPr>
        <w:t>155</w:t>
      </w:r>
      <w:r w:rsidR="007C7C3F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936053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>บาท (</w:t>
      </w:r>
      <w:r w:rsidR="007C7C3F" w:rsidRPr="00B33585">
        <w:rPr>
          <w:rFonts w:ascii="TH SarabunIT๙" w:hAnsi="TH SarabunIT๙" w:cs="TH SarabunIT๙"/>
          <w:spacing w:val="-14"/>
          <w:sz w:val="32"/>
          <w:szCs w:val="32"/>
          <w:cs/>
        </w:rPr>
        <w:t>ห้าล้านหนึ่งแสนเจ็ดหมื่นหนึ่งพันหนึ่งร้อยห้าสิบห้าบาทถ้วน</w:t>
      </w:r>
      <w:r w:rsidR="00CA77CE" w:rsidRPr="00B33585">
        <w:rPr>
          <w:rFonts w:ascii="TH SarabunIT๙" w:hAnsi="TH SarabunIT๙" w:cs="TH SarabunIT๙" w:hint="cs"/>
          <w:spacing w:val="-14"/>
          <w:sz w:val="32"/>
          <w:szCs w:val="32"/>
          <w:cs/>
        </w:rPr>
        <w:t>)</w:t>
      </w:r>
      <w:r w:rsidR="00CA77CE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   </w:t>
      </w:r>
      <w:r w:rsidR="00CA77CE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ข้อมูล ณ วันที่ 20 กันยายน</w:t>
      </w:r>
      <w:r w:rsidR="00936053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2565 จากผู้รับผิดชอบรายงานว่า</w:t>
      </w:r>
      <w:r w:rsidR="0022138A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292FD9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เบิกจ่ายแล้ว 12</w:t>
      </w:r>
      <w:r w:rsidR="001E68FB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รายการ</w:t>
      </w:r>
      <w:r w:rsidR="00B572C2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ยอดเงินรวม </w:t>
      </w:r>
      <w:r w:rsidR="00C33303" w:rsidRPr="00B33585">
        <w:rPr>
          <w:rFonts w:ascii="TH SarabunIT๙" w:hAnsi="TH SarabunIT๙" w:cs="TH SarabunIT๙"/>
          <w:spacing w:val="-2"/>
          <w:sz w:val="32"/>
          <w:szCs w:val="32"/>
          <w:cs/>
        </w:rPr>
        <w:t>990</w:t>
      </w:r>
      <w:r w:rsidR="00C33303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,</w:t>
      </w:r>
      <w:r w:rsidR="00C33303" w:rsidRPr="00B33585">
        <w:rPr>
          <w:rFonts w:ascii="TH SarabunIT๙" w:hAnsi="TH SarabunIT๙" w:cs="TH SarabunIT๙"/>
          <w:spacing w:val="-2"/>
          <w:sz w:val="32"/>
          <w:szCs w:val="32"/>
          <w:cs/>
        </w:rPr>
        <w:t>191.81</w:t>
      </w:r>
      <w:r w:rsidR="00C33303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บาท (</w:t>
      </w:r>
      <w:r w:rsidR="009B0B8F" w:rsidRPr="00B33585">
        <w:rPr>
          <w:rFonts w:ascii="TH SarabunIT๙" w:hAnsi="TH SarabunIT๙" w:cs="TH SarabunIT๙"/>
          <w:spacing w:val="-2"/>
          <w:sz w:val="32"/>
          <w:szCs w:val="32"/>
          <w:cs/>
        </w:rPr>
        <w:t>เก้าแสนเก้าหมื่นหนึ่งร้อยเก้าสิบเอ็ดบาทแปดสิบเอ็ดสตางค์</w:t>
      </w:r>
      <w:r w:rsidR="009B0B8F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) </w:t>
      </w:r>
      <w:r w:rsidR="00682957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คงเหลืออีก 10</w:t>
      </w:r>
      <w:r w:rsidR="00936053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รายการ</w:t>
      </w:r>
      <w:r w:rsidR="00682957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แบ่งเป็นรายการที่จองเงินในระบบ</w:t>
      </w:r>
      <w:r w:rsidR="00266571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266571" w:rsidRPr="00B33585">
        <w:rPr>
          <w:rFonts w:ascii="TH SarabunIT๙" w:hAnsi="TH SarabunIT๙" w:cs="TH SarabunIT๙"/>
          <w:spacing w:val="-2"/>
          <w:sz w:val="32"/>
          <w:szCs w:val="32"/>
        </w:rPr>
        <w:t xml:space="preserve">GFMIS </w:t>
      </w:r>
      <w:r w:rsidR="00266571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แล้ว 6 รายการ ยอดเงิน </w:t>
      </w:r>
      <w:r w:rsidR="00266571" w:rsidRPr="00B33585">
        <w:rPr>
          <w:rFonts w:ascii="TH SarabunIT๙" w:hAnsi="TH SarabunIT๙" w:cs="TH SarabunIT๙"/>
          <w:spacing w:val="-2"/>
          <w:sz w:val="32"/>
          <w:szCs w:val="32"/>
          <w:cs/>
        </w:rPr>
        <w:t>937</w:t>
      </w:r>
      <w:r w:rsidR="00266571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,</w:t>
      </w:r>
      <w:r w:rsidR="00266571" w:rsidRPr="00B33585">
        <w:rPr>
          <w:rFonts w:ascii="TH SarabunIT๙" w:hAnsi="TH SarabunIT๙" w:cs="TH SarabunIT๙"/>
          <w:spacing w:val="-2"/>
          <w:sz w:val="32"/>
          <w:szCs w:val="32"/>
          <w:cs/>
        </w:rPr>
        <w:t>299.8</w:t>
      </w:r>
      <w:r w:rsid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0 บาท</w:t>
      </w:r>
      <w:r w:rsidR="00266571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</w:t>
      </w:r>
      <w:r w:rsidR="00266571" w:rsidRPr="00B33585">
        <w:rPr>
          <w:rFonts w:ascii="TH SarabunIT๙" w:hAnsi="TH SarabunIT๙" w:cs="TH SarabunIT๙"/>
          <w:spacing w:val="-2"/>
          <w:sz w:val="32"/>
          <w:szCs w:val="32"/>
          <w:cs/>
        </w:rPr>
        <w:t>เก้าแสนสามหมื่น</w:t>
      </w:r>
      <w:r w:rsid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</w:t>
      </w:r>
      <w:r w:rsidR="00266571" w:rsidRPr="00B33585">
        <w:rPr>
          <w:rFonts w:ascii="TH SarabunIT๙" w:hAnsi="TH SarabunIT๙" w:cs="TH SarabunIT๙"/>
          <w:spacing w:val="-2"/>
          <w:sz w:val="32"/>
          <w:szCs w:val="32"/>
          <w:cs/>
        </w:rPr>
        <w:t>เจ็ดพันสองร้อยเก้าสิบเก้าบาทแปดสิบสตางค์</w:t>
      </w:r>
      <w:r w:rsidR="00266571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)</w:t>
      </w:r>
      <w:r w:rsidR="00682957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481D40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รายการที่ยังไม่จองเงิ</w:t>
      </w:r>
      <w:bookmarkStart w:id="0" w:name="_GoBack"/>
      <w:bookmarkEnd w:id="0"/>
      <w:r w:rsidR="00481D40" w:rsidRPr="00B33585">
        <w:rPr>
          <w:rFonts w:ascii="TH SarabunIT๙" w:hAnsi="TH SarabunIT๙" w:cs="TH SarabunIT๙" w:hint="cs"/>
          <w:spacing w:val="-2"/>
          <w:sz w:val="32"/>
          <w:szCs w:val="32"/>
          <w:cs/>
        </w:rPr>
        <w:t>นในระบบ</w:t>
      </w:r>
      <w:r w:rsidR="00481D40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 </w:t>
      </w:r>
      <w:r w:rsidR="00481D40" w:rsidRPr="00B33585">
        <w:rPr>
          <w:rFonts w:ascii="TH SarabunIT๙" w:hAnsi="TH SarabunIT๙" w:cs="TH SarabunIT๙"/>
          <w:spacing w:val="-2"/>
          <w:sz w:val="32"/>
          <w:szCs w:val="32"/>
        </w:rPr>
        <w:t>GFMIS</w:t>
      </w:r>
      <w:r w:rsidR="00481D40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 </w:t>
      </w:r>
      <w:r w:rsidR="00EF5B2F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4 รายการ ยอดเงิน </w:t>
      </w:r>
      <w:r w:rsidR="00EF5B2F" w:rsidRPr="00B33585">
        <w:rPr>
          <w:rFonts w:ascii="TH SarabunIT๙" w:hAnsi="TH SarabunIT๙" w:cs="TH SarabunIT๙"/>
          <w:spacing w:val="-2"/>
          <w:sz w:val="24"/>
          <w:szCs w:val="32"/>
          <w:cs/>
        </w:rPr>
        <w:t>3</w:t>
      </w:r>
      <w:r w:rsidR="00B33585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,</w:t>
      </w:r>
      <w:r w:rsidR="00EF5B2F" w:rsidRPr="00B33585">
        <w:rPr>
          <w:rFonts w:ascii="TH SarabunIT๙" w:hAnsi="TH SarabunIT๙" w:cs="TH SarabunIT๙"/>
          <w:spacing w:val="-2"/>
          <w:sz w:val="24"/>
          <w:szCs w:val="32"/>
          <w:cs/>
        </w:rPr>
        <w:t>240</w:t>
      </w:r>
      <w:r w:rsidR="00B33585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,</w:t>
      </w:r>
      <w:r w:rsidR="00EF5B2F" w:rsidRPr="00B33585">
        <w:rPr>
          <w:rFonts w:ascii="TH SarabunIT๙" w:hAnsi="TH SarabunIT๙" w:cs="TH SarabunIT๙"/>
          <w:spacing w:val="-2"/>
          <w:sz w:val="24"/>
          <w:szCs w:val="32"/>
          <w:cs/>
        </w:rPr>
        <w:t>965</w:t>
      </w:r>
      <w:r w:rsidR="00EF5B2F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 (</w:t>
      </w:r>
      <w:r w:rsidR="00B33585" w:rsidRPr="00B33585">
        <w:rPr>
          <w:rFonts w:ascii="TH SarabunIT๙" w:hAnsi="TH SarabunIT๙" w:cs="TH SarabunIT๙"/>
          <w:spacing w:val="-2"/>
          <w:sz w:val="24"/>
          <w:szCs w:val="32"/>
          <w:cs/>
        </w:rPr>
        <w:t>สามล้านสองแสนสี่หมื่นเก้าร้อยหกสิบห้าบาทถ้วน</w:t>
      </w:r>
      <w:r w:rsidR="00B33585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) </w:t>
      </w:r>
      <w:r w:rsidR="00C13AF3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สำหรับ</w:t>
      </w:r>
      <w:r w:rsidR="009B20D3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ความก้าวหน้าในการจัดซื้อจัดจ้างและการเบิกจ่าย</w:t>
      </w:r>
      <w:r w:rsidR="00936053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ทั้ง 7 รายการ</w:t>
      </w:r>
      <w:r w:rsidR="00AE0757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 xml:space="preserve"> </w:t>
      </w:r>
      <w:r w:rsidR="009B20D3" w:rsidRPr="00B33585">
        <w:rPr>
          <w:rFonts w:ascii="TH SarabunIT๙" w:hAnsi="TH SarabunIT๙" w:cs="TH SarabunIT๙" w:hint="cs"/>
          <w:spacing w:val="-2"/>
          <w:sz w:val="24"/>
          <w:szCs w:val="32"/>
          <w:cs/>
        </w:rPr>
        <w:t>ขอให้ผู้รับผิดชอบรายงานดังรายละเอียดตามเอกสารดังแนบ</w:t>
      </w:r>
    </w:p>
    <w:p w:rsidR="00936053" w:rsidRDefault="00936053" w:rsidP="00570C8D">
      <w:pPr>
        <w:spacing w:after="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68FB"/>
    <w:rsid w:val="0022138A"/>
    <w:rsid w:val="00266571"/>
    <w:rsid w:val="00292FD9"/>
    <w:rsid w:val="002C21AC"/>
    <w:rsid w:val="002C3EBC"/>
    <w:rsid w:val="00343F4D"/>
    <w:rsid w:val="003A20AC"/>
    <w:rsid w:val="00433BB0"/>
    <w:rsid w:val="00437AD3"/>
    <w:rsid w:val="00450F7F"/>
    <w:rsid w:val="0046215F"/>
    <w:rsid w:val="00481D40"/>
    <w:rsid w:val="00570C8D"/>
    <w:rsid w:val="005B133B"/>
    <w:rsid w:val="005D6C38"/>
    <w:rsid w:val="0061560B"/>
    <w:rsid w:val="00636068"/>
    <w:rsid w:val="006414FE"/>
    <w:rsid w:val="00647E5C"/>
    <w:rsid w:val="00663643"/>
    <w:rsid w:val="00682957"/>
    <w:rsid w:val="00723E18"/>
    <w:rsid w:val="00744834"/>
    <w:rsid w:val="007C7C3F"/>
    <w:rsid w:val="0086201B"/>
    <w:rsid w:val="008A2897"/>
    <w:rsid w:val="008B1798"/>
    <w:rsid w:val="00936053"/>
    <w:rsid w:val="009B0B8F"/>
    <w:rsid w:val="009B20D3"/>
    <w:rsid w:val="00A46150"/>
    <w:rsid w:val="00AA1F10"/>
    <w:rsid w:val="00AB63A2"/>
    <w:rsid w:val="00AE0757"/>
    <w:rsid w:val="00B016FE"/>
    <w:rsid w:val="00B33585"/>
    <w:rsid w:val="00B572C2"/>
    <w:rsid w:val="00BB41DA"/>
    <w:rsid w:val="00BE3BCE"/>
    <w:rsid w:val="00C13AF3"/>
    <w:rsid w:val="00C33303"/>
    <w:rsid w:val="00CA77CE"/>
    <w:rsid w:val="00DA46F1"/>
    <w:rsid w:val="00DD5B87"/>
    <w:rsid w:val="00DF66FD"/>
    <w:rsid w:val="00E73034"/>
    <w:rsid w:val="00E814AB"/>
    <w:rsid w:val="00EF05E7"/>
    <w:rsid w:val="00EF5B2F"/>
    <w:rsid w:val="00F51F3B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6E75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42</cp:revision>
  <cp:lastPrinted>2022-04-04T04:03:00Z</cp:lastPrinted>
  <dcterms:created xsi:type="dcterms:W3CDTF">2021-11-23T07:56:00Z</dcterms:created>
  <dcterms:modified xsi:type="dcterms:W3CDTF">2022-09-26T03:53:00Z</dcterms:modified>
</cp:coreProperties>
</file>