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F6" w:rsidRPr="00936053" w:rsidRDefault="0046215F" w:rsidP="0046215F">
      <w:pPr>
        <w:tabs>
          <w:tab w:val="left" w:pos="990"/>
        </w:tabs>
        <w:jc w:val="thaiDistribute"/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</w:pPr>
      <w:r w:rsidRPr="00936053">
        <w:rPr>
          <w:rFonts w:ascii="TH SarabunIT๙" w:hAnsi="TH SarabunIT๙" w:cs="TH SarabunIT๙" w:hint="cs"/>
          <w:b/>
          <w:bCs/>
          <w:spacing w:val="-6"/>
          <w:sz w:val="32"/>
          <w:szCs w:val="32"/>
          <w:highlight w:val="yellow"/>
          <w:cs/>
        </w:rPr>
        <w:t>5.1</w:t>
      </w:r>
      <w:r w:rsidRPr="0093605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 xml:space="preserve"> </w:t>
      </w:r>
      <w:r w:rsidR="000110F6" w:rsidRPr="009360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รายงานความก้าวหน้าในการจัดซื้อจัดจ้างและการเบิกจ่าย</w:t>
      </w:r>
      <w:r w:rsidR="00936053" w:rsidRPr="0093605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งบลงทุน</w:t>
      </w:r>
      <w:r w:rsidR="00936053" w:rsidRPr="009360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ประจำปีงบประมาณ พ.ศ. 2565</w:t>
      </w:r>
      <w:r w:rsidR="000110F6" w:rsidRPr="00936053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</w:p>
    <w:p w:rsidR="00433BB0" w:rsidRDefault="000A76CD" w:rsidP="00570C8D">
      <w:pPr>
        <w:spacing w:after="0"/>
        <w:ind w:firstLine="994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สำนักงา</w:t>
      </w:r>
      <w:r w:rsidR="00636068">
        <w:rPr>
          <w:rFonts w:ascii="TH SarabunIT๙" w:hAnsi="TH SarabunIT๙" w:cs="TH SarabunIT๙" w:hint="cs"/>
          <w:sz w:val="24"/>
          <w:szCs w:val="32"/>
          <w:cs/>
        </w:rPr>
        <w:t>นอธิการบดี</w:t>
      </w:r>
      <w:r w:rsidR="00936053">
        <w:rPr>
          <w:rFonts w:ascii="TH SarabunIT๙" w:hAnsi="TH SarabunIT๙" w:cs="TH SarabunIT๙" w:hint="cs"/>
          <w:sz w:val="24"/>
          <w:szCs w:val="32"/>
          <w:cs/>
        </w:rPr>
        <w:t>ได้รับจัดสรรงบประมาณเหลือจ่าย (งบลงทุน) จากสถาบันบัณฑิตพัฒนศิลป์</w:t>
      </w:r>
      <w:r w:rsidR="00AA1F10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36053">
        <w:rPr>
          <w:rFonts w:ascii="TH SarabunIT๙" w:hAnsi="TH SarabunIT๙" w:cs="TH SarabunIT๙" w:hint="cs"/>
          <w:sz w:val="24"/>
          <w:szCs w:val="32"/>
          <w:cs/>
        </w:rPr>
        <w:t>จำนวน</w:t>
      </w:r>
      <w:r w:rsidR="00AE0757">
        <w:rPr>
          <w:rFonts w:ascii="TH SarabunIT๙" w:hAnsi="TH SarabunIT๙" w:cs="TH SarabunIT๙"/>
          <w:sz w:val="24"/>
          <w:szCs w:val="24"/>
          <w:cs/>
        </w:rPr>
        <w:t xml:space="preserve"> </w:t>
      </w:r>
      <w:r w:rsidR="00936053">
        <w:rPr>
          <w:rFonts w:ascii="TH SarabunIT๙" w:hAnsi="TH SarabunIT๙" w:cs="TH SarabunIT๙"/>
          <w:sz w:val="32"/>
          <w:szCs w:val="32"/>
          <w:cs/>
        </w:rPr>
        <w:t>12</w:t>
      </w:r>
      <w:r w:rsidR="00AE0757" w:rsidRPr="00F51F3B">
        <w:rPr>
          <w:rFonts w:ascii="TH SarabunIT๙" w:hAnsi="TH SarabunIT๙" w:cs="TH SarabunIT๙"/>
          <w:sz w:val="32"/>
          <w:szCs w:val="32"/>
          <w:cs/>
        </w:rPr>
        <w:t xml:space="preserve"> รายการ</w:t>
      </w:r>
      <w:r w:rsidR="00936053">
        <w:rPr>
          <w:rFonts w:ascii="TH SarabunIT๙" w:hAnsi="TH SarabunIT๙" w:cs="TH SarabunIT๙" w:hint="cs"/>
          <w:sz w:val="32"/>
          <w:szCs w:val="32"/>
          <w:cs/>
        </w:rPr>
        <w:t xml:space="preserve"> ยอดเงินรวมทั้งสิ้น </w:t>
      </w:r>
      <w:r w:rsidR="00936053" w:rsidRPr="00936053">
        <w:rPr>
          <w:rFonts w:ascii="TH SarabunIT๙" w:hAnsi="TH SarabunIT๙" w:cs="TH SarabunIT๙"/>
          <w:sz w:val="32"/>
          <w:szCs w:val="32"/>
          <w:cs/>
        </w:rPr>
        <w:t>1</w:t>
      </w:r>
      <w:r w:rsidR="00936053">
        <w:rPr>
          <w:rFonts w:ascii="TH SarabunIT๙" w:hAnsi="TH SarabunIT๙" w:cs="TH SarabunIT๙" w:hint="cs"/>
          <w:sz w:val="32"/>
          <w:szCs w:val="32"/>
          <w:cs/>
        </w:rPr>
        <w:t>,</w:t>
      </w:r>
      <w:r w:rsidR="00936053" w:rsidRPr="00936053">
        <w:rPr>
          <w:rFonts w:ascii="TH SarabunIT๙" w:hAnsi="TH SarabunIT๙" w:cs="TH SarabunIT๙"/>
          <w:sz w:val="32"/>
          <w:szCs w:val="32"/>
          <w:cs/>
        </w:rPr>
        <w:t>212</w:t>
      </w:r>
      <w:r w:rsidR="00936053">
        <w:rPr>
          <w:rFonts w:ascii="TH SarabunIT๙" w:hAnsi="TH SarabunIT๙" w:cs="TH SarabunIT๙" w:hint="cs"/>
          <w:sz w:val="32"/>
          <w:szCs w:val="32"/>
          <w:cs/>
        </w:rPr>
        <w:t>,</w:t>
      </w:r>
      <w:r w:rsidR="00936053" w:rsidRPr="00936053">
        <w:rPr>
          <w:rFonts w:ascii="TH SarabunIT๙" w:hAnsi="TH SarabunIT๙" w:cs="TH SarabunIT๙"/>
          <w:sz w:val="32"/>
          <w:szCs w:val="32"/>
          <w:cs/>
        </w:rPr>
        <w:t>890</w:t>
      </w:r>
      <w:r w:rsidR="00936053">
        <w:rPr>
          <w:rFonts w:ascii="TH SarabunIT๙" w:hAnsi="TH SarabunIT๙" w:cs="TH SarabunIT๙" w:hint="cs"/>
          <w:sz w:val="32"/>
          <w:szCs w:val="32"/>
          <w:cs/>
        </w:rPr>
        <w:t xml:space="preserve"> บาท (</w:t>
      </w:r>
      <w:bookmarkStart w:id="0" w:name="_GoBack"/>
      <w:bookmarkEnd w:id="0"/>
      <w:r w:rsidR="00936053" w:rsidRPr="00936053">
        <w:rPr>
          <w:rFonts w:ascii="TH SarabunIT๙" w:hAnsi="TH SarabunIT๙" w:cs="TH SarabunIT๙"/>
          <w:sz w:val="32"/>
          <w:szCs w:val="32"/>
          <w:cs/>
        </w:rPr>
        <w:t>หนึ่งล้านสองแสนหนึ่งหมื่นสองพันแปดร้อยเก้าสิบบาทถ้วน</w:t>
      </w:r>
      <w:r w:rsidR="00936053">
        <w:rPr>
          <w:rFonts w:ascii="TH SarabunIT๙" w:hAnsi="TH SarabunIT๙" w:cs="TH SarabunIT๙" w:hint="cs"/>
          <w:sz w:val="32"/>
          <w:szCs w:val="32"/>
          <w:cs/>
        </w:rPr>
        <w:t>) ข้อมูล ณ วันที่ 26 สิงหาคม 2565 จากผู้รับผิดชอบรายงานว่า</w:t>
      </w:r>
      <w:r w:rsidR="002213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36053">
        <w:rPr>
          <w:rFonts w:ascii="TH SarabunIT๙" w:hAnsi="TH SarabunIT๙" w:cs="TH SarabunIT๙" w:hint="cs"/>
          <w:sz w:val="32"/>
          <w:szCs w:val="32"/>
          <w:cs/>
        </w:rPr>
        <w:t>เบิกจ่ายแล้ว 5</w:t>
      </w:r>
      <w:r w:rsidR="001E68FB">
        <w:rPr>
          <w:rFonts w:ascii="TH SarabunIT๙" w:hAnsi="TH SarabunIT๙" w:cs="TH SarabunIT๙" w:hint="cs"/>
          <w:sz w:val="32"/>
          <w:szCs w:val="32"/>
          <w:cs/>
        </w:rPr>
        <w:t xml:space="preserve"> รายการ </w:t>
      </w:r>
      <w:r w:rsidR="00936053">
        <w:rPr>
          <w:rFonts w:ascii="TH SarabunIT๙" w:hAnsi="TH SarabunIT๙" w:cs="TH SarabunIT๙" w:hint="cs"/>
          <w:sz w:val="32"/>
          <w:szCs w:val="32"/>
          <w:cs/>
        </w:rPr>
        <w:t xml:space="preserve">คงเหลืออีก 7 รายการ </w:t>
      </w:r>
      <w:r w:rsidR="00C13AF3" w:rsidRPr="009B20D3">
        <w:rPr>
          <w:rFonts w:ascii="TH SarabunIT๙" w:hAnsi="TH SarabunIT๙" w:cs="TH SarabunIT๙" w:hint="cs"/>
          <w:sz w:val="24"/>
          <w:szCs w:val="32"/>
          <w:cs/>
        </w:rPr>
        <w:t>สำหรับ</w:t>
      </w:r>
      <w:r w:rsidR="009B20D3" w:rsidRPr="009B20D3">
        <w:rPr>
          <w:rFonts w:ascii="TH SarabunIT๙" w:hAnsi="TH SarabunIT๙" w:cs="TH SarabunIT๙" w:hint="cs"/>
          <w:sz w:val="24"/>
          <w:szCs w:val="32"/>
          <w:cs/>
        </w:rPr>
        <w:t>ความก้าวหน้าในการจัดซื้อจัดจ้างและการเบิกจ่าย</w:t>
      </w:r>
      <w:r w:rsidR="00936053">
        <w:rPr>
          <w:rFonts w:ascii="TH SarabunIT๙" w:hAnsi="TH SarabunIT๙" w:cs="TH SarabunIT๙" w:hint="cs"/>
          <w:sz w:val="24"/>
          <w:szCs w:val="32"/>
          <w:cs/>
        </w:rPr>
        <w:t>ทั้ง 7 รายการ</w:t>
      </w:r>
      <w:r w:rsidR="00AE0757">
        <w:rPr>
          <w:rFonts w:ascii="TH SarabunIT๙" w:hAnsi="TH SarabunIT๙" w:cs="TH SarabunIT๙" w:hint="cs"/>
          <w:sz w:val="24"/>
          <w:szCs w:val="32"/>
          <w:cs/>
        </w:rPr>
        <w:t xml:space="preserve"> </w:t>
      </w:r>
      <w:r w:rsidR="009B20D3" w:rsidRPr="009B20D3">
        <w:rPr>
          <w:rFonts w:ascii="TH SarabunIT๙" w:hAnsi="TH SarabunIT๙" w:cs="TH SarabunIT๙" w:hint="cs"/>
          <w:sz w:val="24"/>
          <w:szCs w:val="32"/>
          <w:cs/>
        </w:rPr>
        <w:t>ขอให้ผู้รับผิดชอบรายงานดังรายละเอียดตามเอกสารดังแนบ</w:t>
      </w:r>
    </w:p>
    <w:p w:rsidR="00936053" w:rsidRDefault="00936053" w:rsidP="00570C8D">
      <w:pPr>
        <w:spacing w:after="0"/>
        <w:ind w:firstLine="994"/>
        <w:jc w:val="thaiDistribute"/>
        <w:rPr>
          <w:rFonts w:ascii="TH SarabunIT๙" w:hAnsi="TH SarabunIT๙" w:cs="TH SarabunIT๙"/>
          <w:sz w:val="24"/>
          <w:szCs w:val="32"/>
        </w:rPr>
      </w:pPr>
    </w:p>
    <w:p w:rsidR="00433BB0" w:rsidRPr="00433BB0" w:rsidRDefault="00433BB0" w:rsidP="00433BB0">
      <w:pPr>
        <w:tabs>
          <w:tab w:val="left" w:pos="1080"/>
          <w:tab w:val="left" w:pos="1800"/>
        </w:tabs>
        <w:spacing w:after="0"/>
        <w:jc w:val="thaiDistribute"/>
        <w:rPr>
          <w:rFonts w:ascii="TH SarabunIT๙" w:hAnsi="TH SarabunIT๙" w:cs="TH SarabunIT๙"/>
          <w:b/>
          <w:bCs/>
          <w:sz w:val="24"/>
          <w:szCs w:val="32"/>
        </w:rPr>
      </w:pPr>
      <w:r w:rsidRPr="00433BB0">
        <w:rPr>
          <w:rFonts w:ascii="TH SarabunIT๙" w:hAnsi="TH SarabunIT๙" w:cs="TH SarabunIT๙"/>
          <w:b/>
          <w:bCs/>
          <w:sz w:val="24"/>
          <w:szCs w:val="24"/>
          <w:cs/>
        </w:rPr>
        <w:t xml:space="preserve">                </w:t>
      </w:r>
      <w:r w:rsidRPr="00433BB0">
        <w:rPr>
          <w:rFonts w:ascii="TH SarabunIT๙" w:hAnsi="TH SarabunIT๙" w:cs="TH SarabunIT๙" w:hint="cs"/>
          <w:b/>
          <w:bCs/>
          <w:sz w:val="24"/>
          <w:szCs w:val="32"/>
          <w:cs/>
        </w:rPr>
        <w:t>มติที่ประชุม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/>
          <w:sz w:val="24"/>
          <w:szCs w:val="32"/>
          <w:cs/>
        </w:rPr>
        <w:tab/>
      </w: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33BB0" w:rsidRDefault="00433BB0" w:rsidP="00433BB0">
      <w:pPr>
        <w:tabs>
          <w:tab w:val="left" w:pos="810"/>
          <w:tab w:val="left" w:pos="1800"/>
        </w:tabs>
        <w:spacing w:after="0"/>
        <w:jc w:val="thaiDistribute"/>
        <w:rPr>
          <w:rFonts w:ascii="TH SarabunIT๙" w:hAnsi="TH SarabunIT๙" w:cs="TH SarabunIT๙"/>
          <w:sz w:val="24"/>
          <w:szCs w:val="32"/>
        </w:rPr>
      </w:pPr>
      <w:r>
        <w:rPr>
          <w:rFonts w:ascii="TH SarabunIT๙" w:hAnsi="TH SarabunIT๙" w:cs="TH SarabunIT๙" w:hint="cs"/>
          <w:sz w:val="24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B20D3" w:rsidRPr="009B20D3" w:rsidRDefault="009B20D3" w:rsidP="009B20D3">
      <w:pPr>
        <w:tabs>
          <w:tab w:val="left" w:pos="1800"/>
        </w:tabs>
        <w:jc w:val="thaiDistribute"/>
        <w:rPr>
          <w:rFonts w:ascii="TH SarabunIT๙" w:hAnsi="TH SarabunIT๙" w:cs="TH SarabunIT๙"/>
          <w:sz w:val="24"/>
          <w:szCs w:val="32"/>
        </w:rPr>
      </w:pPr>
    </w:p>
    <w:sectPr w:rsidR="009B20D3" w:rsidRPr="009B20D3" w:rsidSect="000110F6">
      <w:pgSz w:w="11906" w:h="16838" w:code="9"/>
      <w:pgMar w:top="1440" w:right="1440" w:bottom="1440" w:left="14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03BE0"/>
    <w:multiLevelType w:val="hybridMultilevel"/>
    <w:tmpl w:val="BFBAF636"/>
    <w:lvl w:ilvl="0" w:tplc="24C61C1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760B7"/>
    <w:multiLevelType w:val="multilevel"/>
    <w:tmpl w:val="F85698A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9C70E2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3B263AC"/>
    <w:multiLevelType w:val="hybridMultilevel"/>
    <w:tmpl w:val="684E12B0"/>
    <w:lvl w:ilvl="0" w:tplc="C6D44AEA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11C0AE7"/>
    <w:multiLevelType w:val="hybridMultilevel"/>
    <w:tmpl w:val="72A0FCC2"/>
    <w:lvl w:ilvl="0" w:tplc="98B00A46">
      <w:start w:val="1"/>
      <w:numFmt w:val="decimal"/>
      <w:lvlText w:val="%1."/>
      <w:lvlJc w:val="left"/>
      <w:pPr>
        <w:ind w:left="1778" w:hanging="360"/>
      </w:pPr>
      <w:rPr>
        <w:rFonts w:ascii="TH SarabunIT๙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623978B9"/>
    <w:multiLevelType w:val="hybridMultilevel"/>
    <w:tmpl w:val="E65CE632"/>
    <w:lvl w:ilvl="0" w:tplc="B99C22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F6"/>
    <w:rsid w:val="000110F6"/>
    <w:rsid w:val="000A76CD"/>
    <w:rsid w:val="000E4F6B"/>
    <w:rsid w:val="00102DD2"/>
    <w:rsid w:val="001E68FB"/>
    <w:rsid w:val="0022138A"/>
    <w:rsid w:val="002C21AC"/>
    <w:rsid w:val="002C3EBC"/>
    <w:rsid w:val="003A20AC"/>
    <w:rsid w:val="00433BB0"/>
    <w:rsid w:val="00450F7F"/>
    <w:rsid w:val="0046215F"/>
    <w:rsid w:val="00570C8D"/>
    <w:rsid w:val="005B133B"/>
    <w:rsid w:val="005D6C38"/>
    <w:rsid w:val="0061560B"/>
    <w:rsid w:val="00636068"/>
    <w:rsid w:val="006414FE"/>
    <w:rsid w:val="00647E5C"/>
    <w:rsid w:val="00663643"/>
    <w:rsid w:val="00723E18"/>
    <w:rsid w:val="00744834"/>
    <w:rsid w:val="0086201B"/>
    <w:rsid w:val="008A2897"/>
    <w:rsid w:val="008B1798"/>
    <w:rsid w:val="00936053"/>
    <w:rsid w:val="009B20D3"/>
    <w:rsid w:val="00A46150"/>
    <w:rsid w:val="00AA1F10"/>
    <w:rsid w:val="00AB63A2"/>
    <w:rsid w:val="00AE0757"/>
    <w:rsid w:val="00B016FE"/>
    <w:rsid w:val="00BB41DA"/>
    <w:rsid w:val="00BE3BCE"/>
    <w:rsid w:val="00C13AF3"/>
    <w:rsid w:val="00DA46F1"/>
    <w:rsid w:val="00DD5B87"/>
    <w:rsid w:val="00DF66FD"/>
    <w:rsid w:val="00E73034"/>
    <w:rsid w:val="00E814AB"/>
    <w:rsid w:val="00EF05E7"/>
    <w:rsid w:val="00F51F3B"/>
    <w:rsid w:val="00FD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45260"/>
  <w15:chartTrackingRefBased/>
  <w15:docId w15:val="{C4C580DF-D426-43C7-9565-8AC16AB4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0F6"/>
    <w:pPr>
      <w:spacing w:before="240" w:after="0" w:line="240" w:lineRule="auto"/>
      <w:ind w:left="720"/>
      <w:contextualSpacing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647E5C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647E5C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</dc:creator>
  <cp:keywords/>
  <dc:description/>
  <cp:lastModifiedBy>ToN</cp:lastModifiedBy>
  <cp:revision>29</cp:revision>
  <cp:lastPrinted>2022-04-04T04:03:00Z</cp:lastPrinted>
  <dcterms:created xsi:type="dcterms:W3CDTF">2021-11-23T07:56:00Z</dcterms:created>
  <dcterms:modified xsi:type="dcterms:W3CDTF">2022-08-30T02:47:00Z</dcterms:modified>
</cp:coreProperties>
</file>