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0F6" w:rsidRPr="00572614" w:rsidRDefault="000110F6" w:rsidP="00D10CAF">
      <w:pPr>
        <w:tabs>
          <w:tab w:val="left" w:pos="990"/>
        </w:tabs>
        <w:spacing w:after="120"/>
        <w:jc w:val="thaiDistribute"/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</w:pPr>
      <w:r w:rsidRPr="00572614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 xml:space="preserve">รายงานความก้าวหน้าในการจัดซื้อจัดจ้างและการเบิกจ่ายรายการเงินกันเหลื่อมปี ประจำปีงบประมาณ </w:t>
      </w:r>
      <w:r w:rsidR="00572614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 xml:space="preserve">     </w:t>
      </w:r>
      <w:bookmarkStart w:id="0" w:name="_GoBack"/>
      <w:bookmarkEnd w:id="0"/>
      <w:r w:rsidRPr="00572614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 xml:space="preserve">พ.ศ. 2564 </w:t>
      </w:r>
      <w:r w:rsidR="0086201B" w:rsidRPr="00572614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>(</w:t>
      </w:r>
      <w:r w:rsidR="0086201B" w:rsidRPr="00572614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ข้อมูลจากระบบบริหารการเงินการคลังภาครัฐแบบอิ</w:t>
      </w:r>
      <w:r w:rsidR="00572614" w:rsidRPr="00572614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เล็กทรอนิกส์ ณ วันที่</w:t>
      </w:r>
      <w:r w:rsidR="00D10CAF" w:rsidRPr="00572614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 xml:space="preserve"> </w:t>
      </w:r>
      <w:r w:rsidR="00F946B0" w:rsidRPr="00572614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26 กันยายน</w:t>
      </w:r>
      <w:r w:rsidR="0086201B" w:rsidRPr="00572614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 xml:space="preserve"> 2565)</w:t>
      </w:r>
    </w:p>
    <w:p w:rsidR="00D10CAF" w:rsidRDefault="000A76CD" w:rsidP="00D10CAF">
      <w:pPr>
        <w:spacing w:after="120"/>
        <w:ind w:firstLine="994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สำนักงา</w:t>
      </w:r>
      <w:r w:rsidR="00636068">
        <w:rPr>
          <w:rFonts w:ascii="TH SarabunIT๙" w:hAnsi="TH SarabunIT๙" w:cs="TH SarabunIT๙" w:hint="cs"/>
          <w:sz w:val="24"/>
          <w:szCs w:val="32"/>
          <w:cs/>
        </w:rPr>
        <w:t>นอธิการบดีมีการกันเงินเหลื่อมปี</w:t>
      </w:r>
      <w:r>
        <w:rPr>
          <w:rFonts w:ascii="TH SarabunIT๙" w:hAnsi="TH SarabunIT๙" w:cs="TH SarabunIT๙" w:hint="cs"/>
          <w:sz w:val="24"/>
          <w:szCs w:val="32"/>
          <w:cs/>
        </w:rPr>
        <w:t>ประจ</w:t>
      </w:r>
      <w:r w:rsidR="00AA1F10">
        <w:rPr>
          <w:rFonts w:ascii="TH SarabunIT๙" w:hAnsi="TH SarabunIT๙" w:cs="TH SarabunIT๙" w:hint="cs"/>
          <w:sz w:val="24"/>
          <w:szCs w:val="32"/>
          <w:cs/>
        </w:rPr>
        <w:t xml:space="preserve">ำปีงบประมาณ พ.ศ. 2564 </w:t>
      </w:r>
      <w:r w:rsidR="00636068">
        <w:rPr>
          <w:rFonts w:ascii="TH SarabunIT๙" w:hAnsi="TH SarabunIT๙" w:cs="TH SarabunIT๙" w:hint="cs"/>
          <w:sz w:val="24"/>
          <w:szCs w:val="32"/>
          <w:cs/>
        </w:rPr>
        <w:t>งบลงทุน</w:t>
      </w:r>
      <w:r w:rsidR="00AE0757">
        <w:rPr>
          <w:rFonts w:ascii="TH SarabunIT๙" w:hAnsi="TH SarabunIT๙" w:cs="TH SarabunIT๙"/>
          <w:sz w:val="24"/>
          <w:szCs w:val="24"/>
          <w:cs/>
        </w:rPr>
        <w:t xml:space="preserve"> </w:t>
      </w:r>
      <w:r w:rsidR="00AE0757" w:rsidRPr="00F51F3B">
        <w:rPr>
          <w:rFonts w:ascii="TH SarabunIT๙" w:hAnsi="TH SarabunIT๙" w:cs="TH SarabunIT๙"/>
          <w:sz w:val="32"/>
          <w:szCs w:val="32"/>
          <w:cs/>
        </w:rPr>
        <w:t>7 รายการ</w:t>
      </w:r>
      <w:r w:rsidR="0022138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E49FC">
        <w:rPr>
          <w:rFonts w:ascii="TH SarabunIT๙" w:hAnsi="TH SarabunIT๙" w:cs="TH SarabunIT๙" w:hint="cs"/>
          <w:sz w:val="32"/>
          <w:szCs w:val="32"/>
          <w:cs/>
        </w:rPr>
        <w:t>เบิกจ่ายครบทุกรายการ</w:t>
      </w:r>
      <w:r w:rsidR="001E68F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D10CAF" w:rsidRDefault="00FE49FC" w:rsidP="00D10CAF">
      <w:pPr>
        <w:spacing w:after="0"/>
        <w:jc w:val="center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/>
          <w:noProof/>
          <w:sz w:val="24"/>
          <w:szCs w:val="32"/>
          <w:cs/>
        </w:rPr>
        <w:drawing>
          <wp:inline distT="0" distB="0" distL="0" distR="0">
            <wp:extent cx="5100452" cy="1511538"/>
            <wp:effectExtent l="0" t="0" r="5080" b="0"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9723" cy="1517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CAF" w:rsidRDefault="00D10CAF" w:rsidP="00D10CAF">
      <w:pPr>
        <w:spacing w:after="0"/>
        <w:jc w:val="center"/>
        <w:rPr>
          <w:rFonts w:ascii="TH SarabunIT๙" w:hAnsi="TH SarabunIT๙" w:cs="TH SarabunIT๙"/>
          <w:sz w:val="24"/>
          <w:szCs w:val="32"/>
        </w:rPr>
      </w:pPr>
    </w:p>
    <w:p w:rsidR="00433BB0" w:rsidRPr="00433BB0" w:rsidRDefault="00433BB0" w:rsidP="00433BB0">
      <w:pPr>
        <w:tabs>
          <w:tab w:val="left" w:pos="1080"/>
          <w:tab w:val="left" w:pos="1800"/>
        </w:tabs>
        <w:spacing w:after="0"/>
        <w:jc w:val="thaiDistribute"/>
        <w:rPr>
          <w:rFonts w:ascii="TH SarabunIT๙" w:hAnsi="TH SarabunIT๙" w:cs="TH SarabunIT๙"/>
          <w:b/>
          <w:bCs/>
          <w:sz w:val="24"/>
          <w:szCs w:val="32"/>
        </w:rPr>
      </w:pPr>
      <w:r w:rsidRPr="00433BB0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               </w:t>
      </w:r>
      <w:r w:rsidRPr="00433BB0">
        <w:rPr>
          <w:rFonts w:ascii="TH SarabunIT๙" w:hAnsi="TH SarabunIT๙" w:cs="TH SarabunIT๙" w:hint="cs"/>
          <w:b/>
          <w:bCs/>
          <w:sz w:val="24"/>
          <w:szCs w:val="32"/>
          <w:cs/>
        </w:rPr>
        <w:t>มติที่ประชุม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B20D3" w:rsidRPr="009B20D3" w:rsidRDefault="009B20D3" w:rsidP="009B20D3">
      <w:pPr>
        <w:tabs>
          <w:tab w:val="left" w:pos="1800"/>
        </w:tabs>
        <w:jc w:val="thaiDistribute"/>
        <w:rPr>
          <w:rFonts w:ascii="TH SarabunIT๙" w:hAnsi="TH SarabunIT๙" w:cs="TH SarabunIT๙"/>
          <w:sz w:val="24"/>
          <w:szCs w:val="32"/>
        </w:rPr>
      </w:pPr>
    </w:p>
    <w:sectPr w:rsidR="009B20D3" w:rsidRPr="009B20D3" w:rsidSect="000110F6">
      <w:pgSz w:w="11906" w:h="16838" w:code="9"/>
      <w:pgMar w:top="1440" w:right="1440" w:bottom="1440" w:left="1440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03BE0"/>
    <w:multiLevelType w:val="hybridMultilevel"/>
    <w:tmpl w:val="BFBAF636"/>
    <w:lvl w:ilvl="0" w:tplc="24C61C14">
      <w:start w:val="1"/>
      <w:numFmt w:val="thaiNumbers"/>
      <w:lvlText w:val="%1."/>
      <w:lvlJc w:val="left"/>
      <w:pPr>
        <w:ind w:left="720" w:hanging="360"/>
      </w:pPr>
      <w:rPr>
        <w:rFonts w:ascii="TH SarabunPSK" w:eastAsia="Calibr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9760B7"/>
    <w:multiLevelType w:val="multilevel"/>
    <w:tmpl w:val="F85698A8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5" w:hanging="405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19C70E2"/>
    <w:multiLevelType w:val="hybridMultilevel"/>
    <w:tmpl w:val="72A0FCC2"/>
    <w:lvl w:ilvl="0" w:tplc="98B00A46">
      <w:start w:val="1"/>
      <w:numFmt w:val="decimal"/>
      <w:lvlText w:val="%1."/>
      <w:lvlJc w:val="left"/>
      <w:pPr>
        <w:ind w:left="1778" w:hanging="360"/>
      </w:pPr>
      <w:rPr>
        <w:rFonts w:ascii="TH SarabunIT๙" w:hAnsi="TH SarabunIT๙" w:cs="TH SarabunIT๙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33B263AC"/>
    <w:multiLevelType w:val="hybridMultilevel"/>
    <w:tmpl w:val="684E12B0"/>
    <w:lvl w:ilvl="0" w:tplc="C6D44AEA">
      <w:start w:val="1"/>
      <w:numFmt w:val="decimal"/>
      <w:lvlText w:val="%1."/>
      <w:lvlJc w:val="left"/>
      <w:pPr>
        <w:ind w:left="180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411C0AE7"/>
    <w:multiLevelType w:val="hybridMultilevel"/>
    <w:tmpl w:val="72A0FCC2"/>
    <w:lvl w:ilvl="0" w:tplc="98B00A46">
      <w:start w:val="1"/>
      <w:numFmt w:val="decimal"/>
      <w:lvlText w:val="%1."/>
      <w:lvlJc w:val="left"/>
      <w:pPr>
        <w:ind w:left="1778" w:hanging="360"/>
      </w:pPr>
      <w:rPr>
        <w:rFonts w:ascii="TH SarabunIT๙" w:hAnsi="TH SarabunIT๙" w:cs="TH SarabunIT๙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623978B9"/>
    <w:multiLevelType w:val="hybridMultilevel"/>
    <w:tmpl w:val="E65CE632"/>
    <w:lvl w:ilvl="0" w:tplc="B99C22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evenAndOddHeaders/>
  <w:drawingGridHorizontalSpacing w:val="110"/>
  <w:drawingGridVerticalSpacing w:val="299"/>
  <w:displayHorizont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0F6"/>
    <w:rsid w:val="000110F6"/>
    <w:rsid w:val="000A76CD"/>
    <w:rsid w:val="000E4F6B"/>
    <w:rsid w:val="00102DD2"/>
    <w:rsid w:val="001E68FB"/>
    <w:rsid w:val="0022138A"/>
    <w:rsid w:val="002C21AC"/>
    <w:rsid w:val="002C3EBC"/>
    <w:rsid w:val="003A20AC"/>
    <w:rsid w:val="00433BB0"/>
    <w:rsid w:val="00450F7F"/>
    <w:rsid w:val="0046215F"/>
    <w:rsid w:val="00570C8D"/>
    <w:rsid w:val="00572614"/>
    <w:rsid w:val="005B133B"/>
    <w:rsid w:val="005D6C38"/>
    <w:rsid w:val="00601EF3"/>
    <w:rsid w:val="0061560B"/>
    <w:rsid w:val="00636068"/>
    <w:rsid w:val="006414FE"/>
    <w:rsid w:val="00647E5C"/>
    <w:rsid w:val="00663643"/>
    <w:rsid w:val="00723E18"/>
    <w:rsid w:val="00744834"/>
    <w:rsid w:val="0086201B"/>
    <w:rsid w:val="008A2897"/>
    <w:rsid w:val="008B1798"/>
    <w:rsid w:val="009B20D3"/>
    <w:rsid w:val="00A46150"/>
    <w:rsid w:val="00AA1F10"/>
    <w:rsid w:val="00AB63A2"/>
    <w:rsid w:val="00AE0757"/>
    <w:rsid w:val="00B016FE"/>
    <w:rsid w:val="00BB41DA"/>
    <w:rsid w:val="00BB5ECC"/>
    <w:rsid w:val="00BE3BCE"/>
    <w:rsid w:val="00C13AF3"/>
    <w:rsid w:val="00D10CAF"/>
    <w:rsid w:val="00DA46F1"/>
    <w:rsid w:val="00DD5B87"/>
    <w:rsid w:val="00DF66FD"/>
    <w:rsid w:val="00E73034"/>
    <w:rsid w:val="00E814AB"/>
    <w:rsid w:val="00EF05E7"/>
    <w:rsid w:val="00F51F3B"/>
    <w:rsid w:val="00F946B0"/>
    <w:rsid w:val="00FD0679"/>
    <w:rsid w:val="00FE4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B8A364"/>
  <w15:chartTrackingRefBased/>
  <w15:docId w15:val="{C4C580DF-D426-43C7-9565-8AC16AB49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10F6"/>
    <w:pPr>
      <w:spacing w:before="240" w:after="0" w:line="240" w:lineRule="auto"/>
      <w:ind w:left="720"/>
      <w:contextualSpacing/>
    </w:pPr>
    <w:rPr>
      <w:rFonts w:ascii="Calibri" w:eastAsia="Calibri" w:hAnsi="Calibri" w:cs="Cordia New"/>
    </w:rPr>
  </w:style>
  <w:style w:type="paragraph" w:styleId="a4">
    <w:name w:val="Balloon Text"/>
    <w:basedOn w:val="a"/>
    <w:link w:val="a5"/>
    <w:uiPriority w:val="99"/>
    <w:semiHidden/>
    <w:unhideWhenUsed/>
    <w:rsid w:val="00647E5C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647E5C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</dc:creator>
  <cp:keywords/>
  <dc:description/>
  <cp:lastModifiedBy>ToN</cp:lastModifiedBy>
  <cp:revision>33</cp:revision>
  <cp:lastPrinted>2022-04-04T04:03:00Z</cp:lastPrinted>
  <dcterms:created xsi:type="dcterms:W3CDTF">2021-11-23T07:56:00Z</dcterms:created>
  <dcterms:modified xsi:type="dcterms:W3CDTF">2022-09-26T04:14:00Z</dcterms:modified>
</cp:coreProperties>
</file>